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rFonts w:ascii="Times New Roman" w:cs="Times New Roman" w:eastAsia="Times New Roman" w:hAnsi="Times New Roman"/>
          <w:b/>
          <w:bCs/>
          <w:color w:val="1F3A5F"/>
          <w:sz w:val="44"/>
          <w:szCs w:val="44"/>
        </w:rPr>
        <w:t xml:space="preserve">What is the Iniquity of the Amorites?</w:t>
      </w:r>
    </w:p>
    <w:p>
      <w:pPr>
        <w:pBdr>
          <w:bottom w:val="single" w:color="B08D57" w:sz="8" w:space="6"/>
        </w:pBdr>
        <w:spacing w:after="200"/>
        <w:jc w:val="center"/>
      </w:pPr>
      <w:r>
        <w:rPr>
          <w:rFonts w:ascii="Times New Roman" w:cs="Times New Roman" w:eastAsia="Times New Roman" w:hAnsi="Times New Roman"/>
          <w:b/>
          <w:bCs/>
          <w:color w:val="B08D57"/>
          <w:sz w:val="30"/>
          <w:szCs w:val="30"/>
        </w:rPr>
        <w:t xml:space="preserve">Genesis 15:16</w:t>
      </w:r>
      <w:r>
        <w:rPr>
          <w:rFonts w:ascii="Times New Roman" w:cs="Times New Roman" w:eastAsia="Times New Roman" w:hAnsi="Times New Roman"/>
          <w:color w:val="555555"/>
          <w:sz w:val="28"/>
          <w:szCs w:val="28"/>
        </w:rPr>
        <w:t xml:space="preserve">   ·   Shining Light Baptist Church   ·   November 8, 2026</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Genesis 15:16</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16 </w:t>
      </w:r>
      <w:r>
        <w:rPr>
          <w:rFonts w:ascii="Times New Roman" w:cs="Times New Roman" w:eastAsia="Times New Roman" w:hAnsi="Times New Roman"/>
          <w:b/>
          <w:bCs/>
          <w:sz w:val="28"/>
          <w:szCs w:val="28"/>
        </w:rPr>
        <w:t xml:space="preserve">But in the fourth generation they shall come hither again: for the iniquity of the Amorites is not yet full.</w:t>
      </w:r>
    </w:p>
    <w:p>
      <w:pPr>
        <w:keepNext/>
        <w:pBdr>
          <w:bottom w:val="single" w:color="B08D57" w:sz="8" w:space="4"/>
        </w:pBdr>
        <w:spacing w:after="160" w:before="360"/>
      </w:pPr>
      <w:r>
        <w:rPr>
          <w:rFonts w:ascii="Times New Roman" w:cs="Times New Roman" w:eastAsia="Times New Roman" w:hAnsi="Times New Roman"/>
          <w:b/>
          <w:bCs/>
          <w:color w:val="1F3A5F"/>
          <w:sz w:val="34"/>
          <w:szCs w:val="34"/>
        </w:rPr>
        <w:t xml:space="preserve">God has to come back soon?</w:t>
      </w:r>
    </w:p>
    <w:p>
      <w:pPr>
        <w:pStyle w:val="ListParagraph"/>
        <w:numPr>
          <w:ilvl w:val="0"/>
          <w:numId w:val="2"/>
        </w:numPr>
        <w:spacing w:after="80"/>
      </w:pPr>
      <w:r>
        <w:rPr>
          <w:rFonts w:ascii="Times New Roman" w:cs="Times New Roman" w:eastAsia="Times New Roman" w:hAnsi="Times New Roman"/>
          <w:sz w:val="28"/>
          <w:szCs w:val="28"/>
        </w:rPr>
        <w:t xml:space="preserve">Have you ever said that statement?</w:t>
      </w:r>
    </w:p>
    <w:p>
      <w:pPr>
        <w:pStyle w:val="ListParagraph"/>
        <w:numPr>
          <w:ilvl w:val="0"/>
          <w:numId w:val="2"/>
        </w:numPr>
        <w:spacing w:after="80"/>
      </w:pPr>
      <w:r>
        <w:rPr>
          <w:rFonts w:ascii="Times New Roman" w:cs="Times New Roman" w:eastAsia="Times New Roman" w:hAnsi="Times New Roman"/>
          <w:sz w:val="28"/>
          <w:szCs w:val="28"/>
        </w:rPr>
        <w:t xml:space="preserve">Have you ever heard someone make that statement?</w:t>
      </w:r>
    </w:p>
    <w:p>
      <w:pPr>
        <w:pStyle w:val="ListParagraph"/>
        <w:numPr>
          <w:ilvl w:val="0"/>
          <w:numId w:val="2"/>
        </w:numPr>
        <w:spacing w:after="80"/>
      </w:pPr>
      <w:r>
        <w:rPr>
          <w:rFonts w:ascii="Times New Roman" w:cs="Times New Roman" w:eastAsia="Times New Roman" w:hAnsi="Times New Roman"/>
          <w:sz w:val="28"/>
          <w:szCs w:val="28"/>
        </w:rPr>
        <w:t xml:space="preserve">What does that statement mean? What are people thinking or suggesting when they say God has to come back soon?</w:t>
      </w:r>
    </w:p>
    <w:p>
      <w:pPr>
        <w:keepNext/>
        <w:spacing w:after="140" w:before="160" w:line="276"/>
      </w:pPr>
      <w:r>
        <w:rPr>
          <w:rFonts w:ascii="Times New Roman" w:cs="Times New Roman" w:eastAsia="Times New Roman" w:hAnsi="Times New Roman"/>
          <w:b/>
          <w:bCs/>
          <w:sz w:val="28"/>
          <w:szCs w:val="28"/>
        </w:rPr>
        <w:t xml:space="preserve">Answer</w:t>
      </w:r>
    </w:p>
    <w:p>
      <w:pPr>
        <w:spacing w:after="140" w:before="0" w:line="276"/>
      </w:pPr>
      <w:r>
        <w:rPr>
          <w:rFonts w:ascii="Times New Roman" w:cs="Times New Roman" w:eastAsia="Times New Roman" w:hAnsi="Times New Roman"/>
          <w:sz w:val="28"/>
          <w:szCs w:val="28"/>
        </w:rPr>
        <w:t xml:space="preserve">Typically, people are assuming that because the world is wicked, God can’t possibly wait much longer before coming and judging the evil.</w:t>
      </w:r>
    </w:p>
    <w:p>
      <w:pPr>
        <w:spacing w:after="140" w:before="0" w:line="276"/>
      </w:pPr>
      <w:r>
        <w:rPr>
          <w:rFonts w:ascii="Times New Roman" w:cs="Times New Roman" w:eastAsia="Times New Roman" w:hAnsi="Times New Roman"/>
          <w:sz w:val="28"/>
          <w:szCs w:val="28"/>
        </w:rPr>
        <w:t xml:space="preserve">BUT, a statement like that only reveals that the person making it and the people agreeing with it do not have a biblical understanding of God.</w:t>
      </w:r>
    </w:p>
    <w:p>
      <w:pPr>
        <w:keepNext/>
        <w:pBdr>
          <w:bottom w:val="single" w:color="B08D57" w:sz="8" w:space="4"/>
        </w:pBdr>
        <w:spacing w:after="160" w:before="360"/>
      </w:pPr>
      <w:r>
        <w:rPr>
          <w:rFonts w:ascii="Times New Roman" w:cs="Times New Roman" w:eastAsia="Times New Roman" w:hAnsi="Times New Roman"/>
          <w:b/>
          <w:bCs/>
          <w:color w:val="1F3A5F"/>
          <w:sz w:val="34"/>
          <w:szCs w:val="34"/>
        </w:rPr>
        <w:t xml:space="preserve">Cancel Your Breakdown!</w:t>
      </w:r>
    </w:p>
    <w:p>
      <w:pPr>
        <w:spacing w:after="140" w:before="0" w:line="276"/>
      </w:pPr>
      <w:r>
        <w:rPr>
          <w:rFonts w:ascii="Times New Roman" w:cs="Times New Roman" w:eastAsia="Times New Roman" w:hAnsi="Times New Roman"/>
          <w:sz w:val="28"/>
          <w:szCs w:val="28"/>
        </w:rPr>
        <w:t xml:space="preserve">Many years ago, I heard a preacher say some of you are about to have a breakdown and you need to cancel it. Whenever I think of that I smile.</w:t>
      </w:r>
    </w:p>
    <w:p>
      <w:pPr>
        <w:spacing w:after="140" w:before="0" w:line="276"/>
      </w:pPr>
      <w:r>
        <w:rPr>
          <w:rFonts w:ascii="Times New Roman" w:cs="Times New Roman" w:eastAsia="Times New Roman" w:hAnsi="Times New Roman"/>
          <w:sz w:val="28"/>
          <w:szCs w:val="28"/>
        </w:rPr>
        <w:t xml:space="preserve">If you are stressed, anxious, or angry about the most recent election you may only need to learn about the God of the Bible.</w:t>
      </w:r>
    </w:p>
    <w:p>
      <w:pPr>
        <w:keepNext/>
        <w:pBdr>
          <w:bottom w:val="single" w:color="B08D57" w:sz="8" w:space="4"/>
        </w:pBdr>
        <w:spacing w:after="160" w:before="360"/>
      </w:pPr>
      <w:r>
        <w:rPr>
          <w:rFonts w:ascii="Times New Roman" w:cs="Times New Roman" w:eastAsia="Times New Roman" w:hAnsi="Times New Roman"/>
          <w:b/>
          <w:bCs/>
          <w:color w:val="1F3A5F"/>
          <w:sz w:val="34"/>
          <w:szCs w:val="34"/>
        </w:rPr>
        <w:t xml:space="preserve">God’s Covenant with Abraham – Genesis 15</w:t>
      </w:r>
    </w:p>
    <w:p>
      <w:pPr>
        <w:spacing w:after="140" w:before="0" w:line="276"/>
      </w:pPr>
      <w:r>
        <w:rPr>
          <w:rFonts w:ascii="Times New Roman" w:cs="Times New Roman" w:eastAsia="Times New Roman" w:hAnsi="Times New Roman"/>
          <w:sz w:val="28"/>
          <w:szCs w:val="28"/>
        </w:rPr>
        <w:t xml:space="preserve">In Genesis 15, God made a covenant with Abraham concerning the promises God already made to Abraham.</w:t>
      </w:r>
    </w:p>
    <w:p>
      <w:pPr>
        <w:keepNext/>
        <w:spacing w:after="140" w:before="0" w:line="276"/>
      </w:pPr>
      <w:r>
        <w:rPr>
          <w:rFonts w:ascii="Times New Roman" w:cs="Times New Roman" w:eastAsia="Times New Roman" w:hAnsi="Times New Roman"/>
          <w:sz w:val="28"/>
          <w:szCs w:val="28"/>
        </w:rPr>
        <w:t xml:space="preserve">In this chapter we learn that God assures Abraham that</w:t>
      </w:r>
    </w:p>
    <w:p>
      <w:pPr>
        <w:pStyle w:val="ListParagraph"/>
        <w:numPr>
          <w:ilvl w:val="0"/>
          <w:numId w:val="2"/>
        </w:numPr>
        <w:spacing w:after="80"/>
      </w:pPr>
      <w:r>
        <w:rPr>
          <w:rFonts w:ascii="Times New Roman" w:cs="Times New Roman" w:eastAsia="Times New Roman" w:hAnsi="Times New Roman"/>
          <w:sz w:val="28"/>
          <w:szCs w:val="28"/>
        </w:rPr>
        <w:t xml:space="preserve">he will have innumerable descendants</w:t>
      </w:r>
    </w:p>
    <w:p>
      <w:pPr>
        <w:pStyle w:val="ListParagraph"/>
        <w:numPr>
          <w:ilvl w:val="0"/>
          <w:numId w:val="2"/>
        </w:numPr>
        <w:spacing w:after="80"/>
      </w:pPr>
      <w:r>
        <w:rPr>
          <w:rFonts w:ascii="Times New Roman" w:cs="Times New Roman" w:eastAsia="Times New Roman" w:hAnsi="Times New Roman"/>
          <w:sz w:val="28"/>
          <w:szCs w:val="28"/>
        </w:rPr>
        <w:t xml:space="preserve">his descendants will one day possess the land of Canaan that Abraham was following God through.</w:t>
      </w:r>
    </w:p>
    <w:p>
      <w:pPr>
        <w:spacing w:after="140" w:before="140" w:line="276"/>
      </w:pPr>
      <w:r>
        <w:rPr>
          <w:rFonts w:ascii="Times New Roman" w:cs="Times New Roman" w:eastAsia="Times New Roman" w:hAnsi="Times New Roman"/>
          <w:b/>
          <w:bCs/>
          <w:sz w:val="28"/>
          <w:szCs w:val="28"/>
        </w:rPr>
        <w:t xml:space="preserve">But!</w:t>
      </w:r>
      <w:r>
        <w:rPr>
          <w:rFonts w:ascii="Times New Roman" w:cs="Times New Roman" w:eastAsia="Times New Roman" w:hAnsi="Times New Roman"/>
          <w:sz w:val="28"/>
          <w:szCs w:val="28"/>
        </w:rPr>
        <w:t xml:space="preserve"> There is more to this promise that reveals God’s character and longsuffering.</w:t>
      </w:r>
    </w:p>
    <w:p>
      <w:pPr>
        <w:spacing w:after="140" w:before="0" w:line="276"/>
      </w:pPr>
      <w:r>
        <w:rPr>
          <w:rFonts w:ascii="Times New Roman" w:cs="Times New Roman" w:eastAsia="Times New Roman" w:hAnsi="Times New Roman"/>
          <w:sz w:val="28"/>
          <w:szCs w:val="28"/>
        </w:rPr>
        <w:t xml:space="preserve">God would first send Abraham’s descendants into Egypt where they will be slaves for 430 years.</w:t>
      </w:r>
    </w:p>
    <w:p>
      <w:pPr>
        <w:spacing w:after="140" w:before="0" w:line="276"/>
      </w:pPr>
      <w:r>
        <w:rPr>
          <w:rFonts w:ascii="Times New Roman" w:cs="Times New Roman" w:eastAsia="Times New Roman" w:hAnsi="Times New Roman"/>
          <w:sz w:val="28"/>
          <w:szCs w:val="28"/>
        </w:rPr>
        <w:t xml:space="preserve">During that time the Amorites will continue living in the land of Canaan.</w:t>
      </w:r>
    </w:p>
    <w:p>
      <w:pPr>
        <w:keepNext/>
        <w:pBdr>
          <w:bottom w:val="single" w:color="B08D57" w:sz="8" w:space="4"/>
        </w:pBdr>
        <w:spacing w:after="160" w:before="360"/>
      </w:pPr>
      <w:r>
        <w:rPr>
          <w:rFonts w:ascii="Times New Roman" w:cs="Times New Roman" w:eastAsia="Times New Roman" w:hAnsi="Times New Roman"/>
          <w:b/>
          <w:bCs/>
          <w:color w:val="1F3A5F"/>
          <w:sz w:val="34"/>
          <w:szCs w:val="34"/>
        </w:rPr>
        <w:t xml:space="preserve">The Iniquity of the Amorites is not yet full?</w:t>
      </w:r>
    </w:p>
    <w:p>
      <w:pPr>
        <w:spacing w:after="160" w:before="60" w:line="276"/>
      </w:pPr>
      <w:r>
        <w:rPr>
          <w:rFonts w:ascii="Times New Roman" w:cs="Times New Roman" w:eastAsia="Times New Roman" w:hAnsi="Times New Roman"/>
          <w:i/>
          <w:iCs/>
          <w:color w:val="555555"/>
          <w:sz w:val="28"/>
          <w:szCs w:val="28"/>
        </w:rPr>
        <w:t xml:space="preserve">Here is the full passage where God makes this covenant with Abram.</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Genesis 15:7–16</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7 </w:t>
      </w:r>
      <w:r>
        <w:rPr>
          <w:rFonts w:ascii="Times New Roman" w:cs="Times New Roman" w:eastAsia="Times New Roman" w:hAnsi="Times New Roman"/>
          <w:b/>
          <w:bCs/>
          <w:sz w:val="28"/>
          <w:szCs w:val="28"/>
        </w:rPr>
        <w:t xml:space="preserve">And he said unto him, I am the LORD that brought thee out of Ur of the Chaldees, to give thee this land to inherit it.</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8 </w:t>
      </w:r>
      <w:r>
        <w:rPr>
          <w:rFonts w:ascii="Times New Roman" w:cs="Times New Roman" w:eastAsia="Times New Roman" w:hAnsi="Times New Roman"/>
          <w:b/>
          <w:bCs/>
          <w:sz w:val="28"/>
          <w:szCs w:val="28"/>
        </w:rPr>
        <w:t xml:space="preserve">And he said, Lord GOD, whereby shall I know that I shall inherit it?</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9 </w:t>
      </w:r>
      <w:r>
        <w:rPr>
          <w:rFonts w:ascii="Times New Roman" w:cs="Times New Roman" w:eastAsia="Times New Roman" w:hAnsi="Times New Roman"/>
          <w:b/>
          <w:bCs/>
          <w:sz w:val="28"/>
          <w:szCs w:val="28"/>
        </w:rPr>
        <w:t xml:space="preserve">And he said unto him, Take me an heifer of three years old, and a she goat of three years old, and a ram of three years old, and a turtledove, and a young pigeon.</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10 </w:t>
      </w:r>
      <w:r>
        <w:rPr>
          <w:rFonts w:ascii="Times New Roman" w:cs="Times New Roman" w:eastAsia="Times New Roman" w:hAnsi="Times New Roman"/>
          <w:b/>
          <w:bCs/>
          <w:sz w:val="28"/>
          <w:szCs w:val="28"/>
        </w:rPr>
        <w:t xml:space="preserve">And he took unto him all these, and divided them in the midst, and laid each piece one against another: but the birds divided he not.</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11 </w:t>
      </w:r>
      <w:r>
        <w:rPr>
          <w:rFonts w:ascii="Times New Roman" w:cs="Times New Roman" w:eastAsia="Times New Roman" w:hAnsi="Times New Roman"/>
          <w:b/>
          <w:bCs/>
          <w:sz w:val="28"/>
          <w:szCs w:val="28"/>
        </w:rPr>
        <w:t xml:space="preserve">And when the fowls came down upon the carcases, Abram drove them away.</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12 </w:t>
      </w:r>
      <w:r>
        <w:rPr>
          <w:rFonts w:ascii="Times New Roman" w:cs="Times New Roman" w:eastAsia="Times New Roman" w:hAnsi="Times New Roman"/>
          <w:b/>
          <w:bCs/>
          <w:sz w:val="28"/>
          <w:szCs w:val="28"/>
        </w:rPr>
        <w:t xml:space="preserve">And when the sun was going down, a deep sleep fell upon Abram; and, lo, an horror of great darkness fell upon him.</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13 </w:t>
      </w:r>
      <w:r>
        <w:rPr>
          <w:rFonts w:ascii="Times New Roman" w:cs="Times New Roman" w:eastAsia="Times New Roman" w:hAnsi="Times New Roman"/>
          <w:b/>
          <w:bCs/>
          <w:sz w:val="28"/>
          <w:szCs w:val="28"/>
        </w:rPr>
        <w:t xml:space="preserve">And he said unto Abram, Know of a surety that thy seed shall be a stranger in a land that is not theirs, and shall serve them; and they shall afflict them four hundred years;</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14 </w:t>
      </w:r>
      <w:r>
        <w:rPr>
          <w:rFonts w:ascii="Times New Roman" w:cs="Times New Roman" w:eastAsia="Times New Roman" w:hAnsi="Times New Roman"/>
          <w:b/>
          <w:bCs/>
          <w:sz w:val="28"/>
          <w:szCs w:val="28"/>
        </w:rPr>
        <w:t xml:space="preserve">And also that nation, whom they shall serve, will I judge: and afterward shall they come out with great substance.</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15 </w:t>
      </w:r>
      <w:r>
        <w:rPr>
          <w:rFonts w:ascii="Times New Roman" w:cs="Times New Roman" w:eastAsia="Times New Roman" w:hAnsi="Times New Roman"/>
          <w:b/>
          <w:bCs/>
          <w:sz w:val="28"/>
          <w:szCs w:val="28"/>
        </w:rPr>
        <w:t xml:space="preserve">And thou shalt go to thy fathers in peace; thou shalt be buried in a good old age.</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16 </w:t>
      </w:r>
      <w:r>
        <w:rPr>
          <w:rFonts w:ascii="Times New Roman" w:cs="Times New Roman" w:eastAsia="Times New Roman" w:hAnsi="Times New Roman"/>
          <w:b/>
          <w:bCs/>
          <w:sz w:val="28"/>
          <w:szCs w:val="28"/>
        </w:rPr>
        <w:t xml:space="preserve">But in the fourth generation they shall come hither again: for the iniquity of the Amorites is not yet full.</w:t>
      </w:r>
    </w:p>
    <w:p>
      <w:pPr>
        <w:keepNext/>
        <w:pBdr>
          <w:bottom w:val="single" w:color="B08D57" w:sz="8" w:space="4"/>
        </w:pBdr>
        <w:spacing w:after="160" w:before="360"/>
      </w:pPr>
      <w:r>
        <w:rPr>
          <w:rFonts w:ascii="Times New Roman" w:cs="Times New Roman" w:eastAsia="Times New Roman" w:hAnsi="Times New Roman"/>
          <w:b/>
          <w:bCs/>
          <w:color w:val="1F3A5F"/>
          <w:sz w:val="34"/>
          <w:szCs w:val="34"/>
        </w:rPr>
        <w:t xml:space="preserve">What is going on?</w:t>
      </w:r>
    </w:p>
    <w:p>
      <w:pPr>
        <w:spacing w:after="140" w:before="0" w:line="276"/>
      </w:pPr>
      <w:r>
        <w:rPr>
          <w:rFonts w:ascii="Times New Roman" w:cs="Times New Roman" w:eastAsia="Times New Roman" w:hAnsi="Times New Roman"/>
          <w:sz w:val="28"/>
          <w:szCs w:val="28"/>
        </w:rPr>
        <w:t xml:space="preserve">God is NOT acting in this passage like the God many modern day “Christians” describe. Is it possible you don’t really know the God of the Bible the way you think you do?</w:t>
      </w:r>
    </w:p>
    <w:p>
      <w:pPr>
        <w:spacing w:after="140" w:before="0" w:line="276"/>
      </w:pPr>
      <w:r>
        <w:rPr>
          <w:rFonts w:ascii="Times New Roman" w:cs="Times New Roman" w:eastAsia="Times New Roman" w:hAnsi="Times New Roman"/>
          <w:sz w:val="28"/>
          <w:szCs w:val="28"/>
        </w:rPr>
        <w:t xml:space="preserve">The God of the Bible, the Creator of Heaven and earth, the God whose kingdom will eventually fill the earth, is going to send Abraham’s descendants into Egypt where they will suffer as slaves, while He allows the Amorites to live free in Canaan.</w:t>
      </w:r>
    </w:p>
    <w:p>
      <w:pPr>
        <w:spacing w:after="140" w:before="0" w:line="276"/>
      </w:pPr>
      <w:r>
        <w:rPr>
          <w:rFonts w:ascii="Times New Roman" w:cs="Times New Roman" w:eastAsia="Times New Roman" w:hAnsi="Times New Roman"/>
          <w:b/>
          <w:bCs/>
          <w:sz w:val="28"/>
          <w:szCs w:val="28"/>
        </w:rPr>
        <w:t xml:space="preserve">Who are the Amorites?</w:t>
      </w:r>
      <w:r>
        <w:rPr>
          <w:rFonts w:ascii="Times New Roman" w:cs="Times New Roman" w:eastAsia="Times New Roman" w:hAnsi="Times New Roman"/>
          <w:sz w:val="28"/>
          <w:szCs w:val="28"/>
        </w:rPr>
        <w:t xml:space="preserve"> They are descendants of Canaan, and occupied part of the land of Canaan.</w:t>
      </w:r>
    </w:p>
    <w:p>
      <w:pPr>
        <w:keepNext/>
        <w:pBdr>
          <w:bottom w:val="single" w:color="B08D57" w:sz="8" w:space="4"/>
        </w:pBdr>
        <w:spacing w:after="160" w:before="360"/>
      </w:pPr>
      <w:r>
        <w:rPr>
          <w:rFonts w:ascii="Times New Roman" w:cs="Times New Roman" w:eastAsia="Times New Roman" w:hAnsi="Times New Roman"/>
          <w:b/>
          <w:bCs/>
          <w:color w:val="1F3A5F"/>
          <w:sz w:val="34"/>
          <w:szCs w:val="34"/>
        </w:rPr>
        <w:t xml:space="preserve">What did God mean that their iniquity is not yet full?</w:t>
      </w:r>
    </w:p>
    <w:p>
      <w:pPr>
        <w:spacing w:after="140" w:before="0" w:line="276"/>
      </w:pPr>
      <w:r>
        <w:rPr>
          <w:rFonts w:ascii="Times New Roman" w:cs="Times New Roman" w:eastAsia="Times New Roman" w:hAnsi="Times New Roman"/>
          <w:sz w:val="28"/>
          <w:szCs w:val="28"/>
        </w:rPr>
        <w:t xml:space="preserve">God will judge the Amorites. He will use the descendants of Abraham to destroy them, then give the descendants of Abraham the Amorites’ land.</w:t>
      </w:r>
    </w:p>
    <w:p>
      <w:pPr>
        <w:keepNext/>
        <w:spacing w:after="140" w:before="0" w:line="276"/>
      </w:pPr>
      <w:r>
        <w:rPr>
          <w:rFonts w:ascii="Times New Roman" w:cs="Times New Roman" w:eastAsia="Times New Roman" w:hAnsi="Times New Roman"/>
          <w:b/>
          <w:bCs/>
          <w:sz w:val="28"/>
          <w:szCs w:val="28"/>
        </w:rPr>
        <w:t xml:space="preserve">Why will God judge them?</w:t>
      </w:r>
      <w:r>
        <w:rPr>
          <w:rFonts w:ascii="Times New Roman" w:cs="Times New Roman" w:eastAsia="Times New Roman" w:hAnsi="Times New Roman"/>
          <w:sz w:val="28"/>
          <w:szCs w:val="28"/>
        </w:rPr>
        <w:t xml:space="preserve"> Because of their sins.</w:t>
      </w:r>
    </w:p>
    <w:p>
      <w:pPr>
        <w:pStyle w:val="ListParagraph"/>
        <w:numPr>
          <w:ilvl w:val="0"/>
          <w:numId w:val="2"/>
        </w:numPr>
        <w:spacing w:after="80"/>
      </w:pPr>
      <w:r>
        <w:rPr>
          <w:rFonts w:ascii="Times New Roman" w:cs="Times New Roman" w:eastAsia="Times New Roman" w:hAnsi="Times New Roman"/>
          <w:sz w:val="28"/>
          <w:szCs w:val="28"/>
        </w:rPr>
        <w:t xml:space="preserve">Adultery</w:t>
      </w:r>
    </w:p>
    <w:p>
      <w:pPr>
        <w:pStyle w:val="ListParagraph"/>
        <w:numPr>
          <w:ilvl w:val="0"/>
          <w:numId w:val="2"/>
        </w:numPr>
        <w:spacing w:after="80"/>
      </w:pPr>
      <w:r>
        <w:rPr>
          <w:rFonts w:ascii="Times New Roman" w:cs="Times New Roman" w:eastAsia="Times New Roman" w:hAnsi="Times New Roman"/>
          <w:sz w:val="28"/>
          <w:szCs w:val="28"/>
        </w:rPr>
        <w:t xml:space="preserve">Idolatry</w:t>
      </w:r>
    </w:p>
    <w:p>
      <w:pPr>
        <w:pStyle w:val="ListParagraph"/>
        <w:numPr>
          <w:ilvl w:val="0"/>
          <w:numId w:val="2"/>
        </w:numPr>
        <w:spacing w:after="80"/>
      </w:pPr>
      <w:r>
        <w:rPr>
          <w:rFonts w:ascii="Times New Roman" w:cs="Times New Roman" w:eastAsia="Times New Roman" w:hAnsi="Times New Roman"/>
          <w:sz w:val="28"/>
          <w:szCs w:val="28"/>
        </w:rPr>
        <w:t xml:space="preserve">Consulting spirits of the dead</w:t>
      </w:r>
    </w:p>
    <w:p>
      <w:pPr>
        <w:pStyle w:val="ListParagraph"/>
        <w:numPr>
          <w:ilvl w:val="0"/>
          <w:numId w:val="2"/>
        </w:numPr>
        <w:spacing w:after="80"/>
      </w:pPr>
      <w:r>
        <w:rPr>
          <w:rFonts w:ascii="Times New Roman" w:cs="Times New Roman" w:eastAsia="Times New Roman" w:hAnsi="Times New Roman"/>
          <w:sz w:val="28"/>
          <w:szCs w:val="28"/>
        </w:rPr>
        <w:t xml:space="preserve">Witchcraft and sorcery</w:t>
      </w:r>
    </w:p>
    <w:p>
      <w:pPr>
        <w:pStyle w:val="ListParagraph"/>
        <w:numPr>
          <w:ilvl w:val="0"/>
          <w:numId w:val="2"/>
        </w:numPr>
        <w:spacing w:after="80"/>
      </w:pPr>
      <w:r>
        <w:rPr>
          <w:rFonts w:ascii="Times New Roman" w:cs="Times New Roman" w:eastAsia="Times New Roman" w:hAnsi="Times New Roman"/>
          <w:sz w:val="28"/>
          <w:szCs w:val="28"/>
        </w:rPr>
        <w:t xml:space="preserve">Incest &amp; other vile sexual actions</w:t>
      </w:r>
    </w:p>
    <w:p>
      <w:pPr>
        <w:pStyle w:val="ListParagraph"/>
        <w:numPr>
          <w:ilvl w:val="0"/>
          <w:numId w:val="2"/>
        </w:numPr>
        <w:spacing w:after="80"/>
      </w:pPr>
      <w:r>
        <w:rPr>
          <w:rFonts w:ascii="Times New Roman" w:cs="Times New Roman" w:eastAsia="Times New Roman" w:hAnsi="Times New Roman"/>
          <w:sz w:val="28"/>
          <w:szCs w:val="28"/>
        </w:rPr>
        <w:t xml:space="preserve">Homosexuality</w:t>
      </w:r>
    </w:p>
    <w:p>
      <w:pPr>
        <w:pStyle w:val="ListParagraph"/>
        <w:numPr>
          <w:ilvl w:val="0"/>
          <w:numId w:val="2"/>
        </w:numPr>
        <w:spacing w:after="80"/>
      </w:pPr>
      <w:r>
        <w:rPr>
          <w:rFonts w:ascii="Times New Roman" w:cs="Times New Roman" w:eastAsia="Times New Roman" w:hAnsi="Times New Roman"/>
          <w:sz w:val="28"/>
          <w:szCs w:val="28"/>
        </w:rPr>
        <w:t xml:space="preserve">Child sacrifice</w:t>
      </w:r>
    </w:p>
    <w:p>
      <w:pPr>
        <w:pStyle w:val="ListParagraph"/>
        <w:numPr>
          <w:ilvl w:val="0"/>
          <w:numId w:val="2"/>
        </w:numPr>
        <w:spacing w:after="80"/>
      </w:pPr>
      <w:r>
        <w:rPr>
          <w:rFonts w:ascii="Times New Roman" w:cs="Times New Roman" w:eastAsia="Times New Roman" w:hAnsi="Times New Roman"/>
          <w:sz w:val="28"/>
          <w:szCs w:val="28"/>
        </w:rPr>
        <w:t xml:space="preserve">etc.</w:t>
      </w:r>
    </w:p>
    <w:p>
      <w:pPr>
        <w:keepNext/>
        <w:pBdr>
          <w:bottom w:val="single" w:color="B08D57" w:sz="8" w:space="4"/>
        </w:pBdr>
        <w:spacing w:after="160" w:before="360"/>
      </w:pPr>
      <w:r>
        <w:rPr>
          <w:rFonts w:ascii="Times New Roman" w:cs="Times New Roman" w:eastAsia="Times New Roman" w:hAnsi="Times New Roman"/>
          <w:b/>
          <w:bCs/>
          <w:color w:val="1F3A5F"/>
          <w:sz w:val="34"/>
          <w:szCs w:val="34"/>
        </w:rPr>
        <w:t xml:space="preserve">What did God mean that their iniquity is not yet full?</w:t>
      </w:r>
    </w:p>
    <w:p>
      <w:pPr>
        <w:spacing w:after="140" w:before="0" w:line="276"/>
      </w:pPr>
      <w:r>
        <w:rPr>
          <w:rFonts w:ascii="Times New Roman" w:cs="Times New Roman" w:eastAsia="Times New Roman" w:hAnsi="Times New Roman"/>
          <w:sz w:val="28"/>
          <w:szCs w:val="28"/>
        </w:rPr>
        <w:t xml:space="preserve">This statement means that God is giving the Amorites time to continue until it reached a </w:t>
      </w:r>
      <w:r>
        <w:rPr>
          <w:rFonts w:ascii="Times New Roman" w:cs="Times New Roman" w:eastAsia="Times New Roman" w:hAnsi="Times New Roman"/>
          <w:b/>
          <w:bCs/>
          <w:sz w:val="28"/>
          <w:szCs w:val="28"/>
        </w:rPr>
        <w:t xml:space="preserve">specific level!</w:t>
      </w:r>
    </w:p>
    <w:p>
      <w:pPr>
        <w:spacing w:after="160" w:before="60" w:line="276"/>
      </w:pPr>
      <w:r>
        <w:rPr>
          <w:rFonts w:ascii="Times New Roman" w:cs="Times New Roman" w:eastAsia="Times New Roman" w:hAnsi="Times New Roman"/>
          <w:i/>
          <w:iCs/>
          <w:color w:val="555555"/>
          <w:sz w:val="28"/>
          <w:szCs w:val="28"/>
        </w:rPr>
        <w:t xml:space="preserve">Other passages use this same idea of sin filling up to a full measure.</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Daniel 8:23</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23 </w:t>
      </w:r>
      <w:r>
        <w:rPr>
          <w:rFonts w:ascii="Times New Roman" w:cs="Times New Roman" w:eastAsia="Times New Roman" w:hAnsi="Times New Roman"/>
          <w:b/>
          <w:bCs/>
          <w:sz w:val="28"/>
          <w:szCs w:val="28"/>
        </w:rPr>
        <w:t xml:space="preserve">And in the latter time of their kingdom, when the transgressors are come to the full, a king of fierce countenance, and understanding dark sentences, shall stand up.</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Matthew 23:32</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32 </w:t>
      </w:r>
      <w:r>
        <w:rPr>
          <w:rFonts w:ascii="Times New Roman" w:cs="Times New Roman" w:eastAsia="Times New Roman" w:hAnsi="Times New Roman"/>
          <w:b/>
          <w:bCs/>
          <w:sz w:val="28"/>
          <w:szCs w:val="28"/>
        </w:rPr>
        <w:t xml:space="preserve">Fill ye up then the measure of your fathers.</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1 Thessalonians 2:14–16</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14 </w:t>
      </w:r>
      <w:r>
        <w:rPr>
          <w:rFonts w:ascii="Times New Roman" w:cs="Times New Roman" w:eastAsia="Times New Roman" w:hAnsi="Times New Roman"/>
          <w:b/>
          <w:bCs/>
          <w:sz w:val="28"/>
          <w:szCs w:val="28"/>
        </w:rPr>
        <w:t xml:space="preserve">For ye, brethren, became followers of the churches of God which in Judaea are in Christ Jesus: for ye also have suffered like things of your own countrymen, even as they have of the Jews:</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15 </w:t>
      </w:r>
      <w:r>
        <w:rPr>
          <w:rFonts w:ascii="Times New Roman" w:cs="Times New Roman" w:eastAsia="Times New Roman" w:hAnsi="Times New Roman"/>
          <w:b/>
          <w:bCs/>
          <w:sz w:val="28"/>
          <w:szCs w:val="28"/>
        </w:rPr>
        <w:t xml:space="preserve">Who both killed the Lord Jesus, and their own prophets, and have persecuted us; and they please not God, and are contrary to all men:</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16 </w:t>
      </w:r>
      <w:r>
        <w:rPr>
          <w:rFonts w:ascii="Times New Roman" w:cs="Times New Roman" w:eastAsia="Times New Roman" w:hAnsi="Times New Roman"/>
          <w:b/>
          <w:bCs/>
          <w:sz w:val="28"/>
          <w:szCs w:val="28"/>
        </w:rPr>
        <w:t xml:space="preserve">Forbidding us to speak to the Gentiles that they might be saved, to fill up their sins alway: for the wrath is come upon them to the uttermost.</w:t>
      </w:r>
    </w:p>
    <w:p>
      <w:pPr>
        <w:spacing w:after="140" w:before="0" w:line="276"/>
      </w:pPr>
      <w:r>
        <w:rPr>
          <w:rFonts w:ascii="Times New Roman" w:cs="Times New Roman" w:eastAsia="Times New Roman" w:hAnsi="Times New Roman"/>
          <w:sz w:val="28"/>
          <w:szCs w:val="28"/>
        </w:rPr>
        <w:t xml:space="preserve">These passages are just a sample that help us understand that God does not judge sin immediately; He is very longsuffering while mankind continues filling up the cup of God’s wrath with our sins.</w:t>
      </w:r>
    </w:p>
    <w:p>
      <w:pPr>
        <w:spacing w:after="140" w:before="0" w:line="276"/>
      </w:pPr>
      <w:r>
        <w:rPr>
          <w:rFonts w:ascii="Times New Roman" w:cs="Times New Roman" w:eastAsia="Times New Roman" w:hAnsi="Times New Roman"/>
          <w:sz w:val="28"/>
          <w:szCs w:val="28"/>
        </w:rPr>
        <w:t xml:space="preserve">God was telling Abraham, your descendants will have to wait 430 years before they get this land because the time of judgment has not yet come for the Amorites.</w:t>
      </w:r>
    </w:p>
    <w:p>
      <w:pPr>
        <w:keepNext/>
        <w:pBdr>
          <w:bottom w:val="single" w:color="B08D57" w:sz="8" w:space="4"/>
        </w:pBdr>
        <w:spacing w:after="160" w:before="360"/>
      </w:pPr>
      <w:r>
        <w:rPr>
          <w:rFonts w:ascii="Times New Roman" w:cs="Times New Roman" w:eastAsia="Times New Roman" w:hAnsi="Times New Roman"/>
          <w:b/>
          <w:bCs/>
          <w:color w:val="1F3A5F"/>
          <w:sz w:val="34"/>
          <w:szCs w:val="34"/>
        </w:rPr>
        <w:t xml:space="preserve">What does this teach us about God?</w:t>
      </w:r>
    </w:p>
    <w:p>
      <w:pPr>
        <w:spacing w:after="160" w:before="60" w:line="276"/>
      </w:pPr>
      <w:r>
        <w:rPr>
          <w:rFonts w:ascii="Times New Roman" w:cs="Times New Roman" w:eastAsia="Times New Roman" w:hAnsi="Times New Roman"/>
          <w:i/>
          <w:iCs/>
          <w:color w:val="555555"/>
          <w:sz w:val="28"/>
          <w:szCs w:val="28"/>
        </w:rPr>
        <w:t xml:space="preserve">This passage teaches three truths about God.</w:t>
      </w:r>
    </w:p>
    <w:p>
      <w:pPr>
        <w:keepNext/>
        <w:spacing w:after="120" w:before="280"/>
      </w:pPr>
      <w:r>
        <w:rPr>
          <w:rFonts w:ascii="Times New Roman" w:cs="Times New Roman" w:eastAsia="Times New Roman" w:hAnsi="Times New Roman"/>
          <w:b/>
          <w:bCs/>
          <w:color w:val="1F3A5F"/>
          <w:sz w:val="31"/>
          <w:szCs w:val="31"/>
        </w:rPr>
        <w:t xml:space="preserve">God is longsuffering toward sinners.</w:t>
      </w:r>
    </w:p>
    <w:p>
      <w:pPr>
        <w:spacing w:after="140" w:before="0" w:line="276"/>
      </w:pPr>
      <w:r>
        <w:rPr>
          <w:rFonts w:ascii="Times New Roman" w:cs="Times New Roman" w:eastAsia="Times New Roman" w:hAnsi="Times New Roman"/>
          <w:sz w:val="28"/>
          <w:szCs w:val="28"/>
        </w:rPr>
        <w:t xml:space="preserve">This allows time for repentance – Romans 2:4–5</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Romans 2:4–5</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4 </w:t>
      </w:r>
      <w:r>
        <w:rPr>
          <w:rFonts w:ascii="Times New Roman" w:cs="Times New Roman" w:eastAsia="Times New Roman" w:hAnsi="Times New Roman"/>
          <w:b/>
          <w:bCs/>
          <w:sz w:val="28"/>
          <w:szCs w:val="28"/>
        </w:rPr>
        <w:t xml:space="preserve">Or despisest thou the riches of his goodness and forbearance and longsuffering; not knowing that the goodness of God leadeth thee to repentance?</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5 </w:t>
      </w:r>
      <w:r>
        <w:rPr>
          <w:rFonts w:ascii="Times New Roman" w:cs="Times New Roman" w:eastAsia="Times New Roman" w:hAnsi="Times New Roman"/>
          <w:b/>
          <w:bCs/>
          <w:sz w:val="28"/>
          <w:szCs w:val="28"/>
        </w:rPr>
        <w:t xml:space="preserve">But after thy hardness and impenitent heart treasurest up unto thyself wrath against the day of wrath and revelation of the righteous judgment of God;</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Jeremiah 18:7–10</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7 </w:t>
      </w:r>
      <w:r>
        <w:rPr>
          <w:rFonts w:ascii="Times New Roman" w:cs="Times New Roman" w:eastAsia="Times New Roman" w:hAnsi="Times New Roman"/>
          <w:b/>
          <w:bCs/>
          <w:sz w:val="28"/>
          <w:szCs w:val="28"/>
        </w:rPr>
        <w:t xml:space="preserve">At what instant I shall speak concerning a nation, and concerning a kingdom, to pluck up, and to pull down, and to destroy it;</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8 </w:t>
      </w:r>
      <w:r>
        <w:rPr>
          <w:rFonts w:ascii="Times New Roman" w:cs="Times New Roman" w:eastAsia="Times New Roman" w:hAnsi="Times New Roman"/>
          <w:b/>
          <w:bCs/>
          <w:sz w:val="28"/>
          <w:szCs w:val="28"/>
        </w:rPr>
        <w:t xml:space="preserve">If that nation, against whom I have pronounced, turn from their evil, I will repent of the evil that I thought to do unto them.</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9 </w:t>
      </w:r>
      <w:r>
        <w:rPr>
          <w:rFonts w:ascii="Times New Roman" w:cs="Times New Roman" w:eastAsia="Times New Roman" w:hAnsi="Times New Roman"/>
          <w:b/>
          <w:bCs/>
          <w:sz w:val="28"/>
          <w:szCs w:val="28"/>
        </w:rPr>
        <w:t xml:space="preserve">And at what instant I shall speak concerning a nation, and concerning a kingdom, to build and to plant it;</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10 </w:t>
      </w:r>
      <w:r>
        <w:rPr>
          <w:rFonts w:ascii="Times New Roman" w:cs="Times New Roman" w:eastAsia="Times New Roman" w:hAnsi="Times New Roman"/>
          <w:b/>
          <w:bCs/>
          <w:sz w:val="28"/>
          <w:szCs w:val="28"/>
        </w:rPr>
        <w:t xml:space="preserve">If it do evil in my sight, that it obey not my voice, then I will repent of the good, wherewith I said I would benefit them.</w:t>
      </w:r>
    </w:p>
    <w:p>
      <w:pPr>
        <w:pBdr>
          <w:bottom w:val="single" w:color="999999" w:sz="4" w:space="1"/>
        </w:pBdr>
        <w:spacing w:after="0" w:before="200"/>
      </w:pPr>
    </w:p>
    <w:p>
      <w:pPr>
        <w:pBdr>
          <w:bottom w:val="single" w:color="9A9A9A" w:sz="4" w:space="1"/>
        </w:pBdr>
        <w:spacing w:after="0" w:before="280"/>
      </w:pPr>
    </w:p>
    <w:p>
      <w:pPr>
        <w:spacing w:after="120"/>
      </w:pPr>
    </w:p>
    <w:p>
      <w:pPr>
        <w:keepNext/>
        <w:spacing w:after="120" w:before="280"/>
      </w:pPr>
      <w:r>
        <w:rPr>
          <w:rFonts w:ascii="Times New Roman" w:cs="Times New Roman" w:eastAsia="Times New Roman" w:hAnsi="Times New Roman"/>
          <w:b/>
          <w:bCs/>
          <w:color w:val="1F3A5F"/>
          <w:sz w:val="31"/>
          <w:szCs w:val="31"/>
        </w:rPr>
        <w:t xml:space="preserve">God’s longsuffering has a limit</w:t>
      </w:r>
    </w:p>
    <w:p>
      <w:pPr>
        <w:spacing w:after="140" w:before="0" w:line="276"/>
      </w:pPr>
      <w:r>
        <w:rPr>
          <w:rFonts w:ascii="Times New Roman" w:cs="Times New Roman" w:eastAsia="Times New Roman" w:hAnsi="Times New Roman"/>
          <w:sz w:val="28"/>
          <w:szCs w:val="28"/>
        </w:rPr>
        <w:t xml:space="preserve">God waited 430 years before His judgment came on the Amorites, </w:t>
      </w:r>
      <w:r>
        <w:rPr>
          <w:rFonts w:ascii="Times New Roman" w:cs="Times New Roman" w:eastAsia="Times New Roman" w:hAnsi="Times New Roman"/>
          <w:b/>
          <w:bCs/>
          <w:sz w:val="28"/>
          <w:szCs w:val="28"/>
        </w:rPr>
        <w:t xml:space="preserve">BUT it came.</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Revelation 18:5</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5 </w:t>
      </w:r>
      <w:r>
        <w:rPr>
          <w:rFonts w:ascii="Times New Roman" w:cs="Times New Roman" w:eastAsia="Times New Roman" w:hAnsi="Times New Roman"/>
          <w:b/>
          <w:bCs/>
          <w:sz w:val="28"/>
          <w:szCs w:val="28"/>
        </w:rPr>
        <w:t xml:space="preserve">For her sins have reached unto heaven, and God hath remembered her iniquities.</w:t>
      </w:r>
    </w:p>
    <w:p>
      <w:pPr>
        <w:pBdr>
          <w:bottom w:val="single" w:color="999999" w:sz="4" w:space="1"/>
        </w:pBdr>
        <w:spacing w:after="0" w:before="200"/>
      </w:pPr>
    </w:p>
    <w:p>
      <w:pPr>
        <w:pBdr>
          <w:bottom w:val="single" w:color="9A9A9A" w:sz="4" w:space="1"/>
        </w:pBdr>
        <w:spacing w:after="0" w:before="280"/>
      </w:pPr>
    </w:p>
    <w:p>
      <w:pPr>
        <w:spacing w:after="120"/>
      </w:pPr>
    </w:p>
    <w:p>
      <w:pPr>
        <w:keepNext/>
        <w:spacing w:after="120" w:before="280"/>
      </w:pPr>
      <w:r>
        <w:rPr>
          <w:rFonts w:ascii="Times New Roman" w:cs="Times New Roman" w:eastAsia="Times New Roman" w:hAnsi="Times New Roman"/>
          <w:b/>
          <w:bCs/>
          <w:color w:val="1F3A5F"/>
          <w:sz w:val="31"/>
          <w:szCs w:val="31"/>
        </w:rPr>
        <w:t xml:space="preserve">God expects His people to respect His plan and timing</w:t>
      </w:r>
    </w:p>
    <w:p>
      <w:pPr>
        <w:pStyle w:val="ListParagraph"/>
        <w:numPr>
          <w:ilvl w:val="0"/>
          <w:numId w:val="2"/>
        </w:numPr>
        <w:spacing w:after="80"/>
      </w:pPr>
      <w:r>
        <w:rPr>
          <w:rFonts w:ascii="Times New Roman" w:cs="Times New Roman" w:eastAsia="Times New Roman" w:hAnsi="Times New Roman"/>
          <w:sz w:val="28"/>
          <w:szCs w:val="28"/>
        </w:rPr>
        <w:t xml:space="preserve">God made no apologies to Abraham for waiting 430 years</w:t>
      </w:r>
    </w:p>
    <w:p>
      <w:pPr>
        <w:pStyle w:val="ListParagraph"/>
        <w:numPr>
          <w:ilvl w:val="0"/>
          <w:numId w:val="2"/>
        </w:numPr>
        <w:spacing w:after="80"/>
      </w:pPr>
      <w:r>
        <w:rPr>
          <w:rFonts w:ascii="Times New Roman" w:cs="Times New Roman" w:eastAsia="Times New Roman" w:hAnsi="Times New Roman"/>
          <w:sz w:val="28"/>
          <w:szCs w:val="28"/>
        </w:rPr>
        <w:t xml:space="preserve">God made no apologies to the Hebrews who suffered in Egypt</w:t>
      </w:r>
    </w:p>
    <w:p>
      <w:pPr>
        <w:pStyle w:val="ListParagraph"/>
        <w:numPr>
          <w:ilvl w:val="0"/>
          <w:numId w:val="2"/>
        </w:numPr>
        <w:spacing w:after="80"/>
      </w:pPr>
      <w:r>
        <w:rPr>
          <w:rFonts w:ascii="Times New Roman" w:cs="Times New Roman" w:eastAsia="Times New Roman" w:hAnsi="Times New Roman"/>
          <w:sz w:val="28"/>
          <w:szCs w:val="28"/>
        </w:rPr>
        <w:t xml:space="preserve">God expected His people to serve and obey Him in Egypt before they were to serve and obey Him in Canaan.</w:t>
      </w:r>
    </w:p>
    <w:p>
      <w:pPr>
        <w:pBdr>
          <w:bottom w:val="single" w:color="999999" w:sz="4" w:space="1"/>
        </w:pBdr>
        <w:spacing w:after="0" w:before="200"/>
      </w:pPr>
    </w:p>
    <w:p>
      <w:pPr>
        <w:pBdr>
          <w:bottom w:val="single" w:color="9A9A9A" w:sz="4" w:space="1"/>
        </w:pBdr>
        <w:spacing w:after="0" w:before="280"/>
      </w:pPr>
    </w:p>
    <w:p>
      <w:pPr>
        <w:spacing w:after="120"/>
      </w:pPr>
    </w:p>
    <w:p>
      <w:pPr>
        <w:keepNext/>
        <w:pBdr>
          <w:bottom w:val="single" w:color="B08D57" w:sz="8" w:space="4"/>
        </w:pBdr>
        <w:spacing w:after="160" w:before="360"/>
      </w:pPr>
      <w:r>
        <w:rPr>
          <w:rFonts w:ascii="Times New Roman" w:cs="Times New Roman" w:eastAsia="Times New Roman" w:hAnsi="Times New Roman"/>
          <w:b/>
          <w:bCs/>
          <w:color w:val="1F3A5F"/>
          <w:sz w:val="34"/>
          <w:szCs w:val="34"/>
        </w:rPr>
        <w:t xml:space="preserve">What Does This Mean for Christians in America?</w:t>
      </w:r>
    </w:p>
    <w:p>
      <w:pPr>
        <w:spacing w:after="160" w:before="60" w:line="276"/>
      </w:pPr>
      <w:r>
        <w:rPr>
          <w:rFonts w:ascii="Times New Roman" w:cs="Times New Roman" w:eastAsia="Times New Roman" w:hAnsi="Times New Roman"/>
          <w:i/>
          <w:iCs/>
          <w:color w:val="555555"/>
          <w:sz w:val="28"/>
          <w:szCs w:val="28"/>
        </w:rPr>
        <w:t xml:space="preserve">This passage calls for three responses.</w:t>
      </w:r>
    </w:p>
    <w:p>
      <w:pPr>
        <w:keepNext/>
        <w:spacing w:after="120" w:before="280"/>
      </w:pPr>
      <w:r>
        <w:rPr>
          <w:rFonts w:ascii="Times New Roman" w:cs="Times New Roman" w:eastAsia="Times New Roman" w:hAnsi="Times New Roman"/>
          <w:b/>
          <w:bCs/>
          <w:color w:val="1F3A5F"/>
          <w:sz w:val="31"/>
          <w:szCs w:val="31"/>
        </w:rPr>
        <w:t xml:space="preserve">Submit yourself to God’s plan and timing.</w:t>
      </w:r>
    </w:p>
    <w:p>
      <w:pPr>
        <w:pBdr>
          <w:bottom w:val="single" w:color="999999" w:sz="4" w:space="1"/>
        </w:pBdr>
        <w:spacing w:after="0" w:before="200"/>
      </w:pPr>
    </w:p>
    <w:p>
      <w:pPr>
        <w:pBdr>
          <w:bottom w:val="single" w:color="9A9A9A" w:sz="4" w:space="1"/>
        </w:pBdr>
        <w:spacing w:after="0" w:before="280"/>
      </w:pPr>
    </w:p>
    <w:p>
      <w:pPr>
        <w:spacing w:after="120"/>
      </w:pPr>
    </w:p>
    <w:p>
      <w:pPr>
        <w:keepNext/>
        <w:spacing w:after="120" w:before="280"/>
      </w:pPr>
      <w:r>
        <w:rPr>
          <w:rFonts w:ascii="Times New Roman" w:cs="Times New Roman" w:eastAsia="Times New Roman" w:hAnsi="Times New Roman"/>
          <w:b/>
          <w:bCs/>
          <w:color w:val="1F3A5F"/>
          <w:sz w:val="31"/>
          <w:szCs w:val="31"/>
        </w:rPr>
        <w:t xml:space="preserve">Serve and Image God</w:t>
      </w:r>
    </w:p>
    <w:p>
      <w:pPr>
        <w:spacing w:after="140" w:before="0" w:line="276"/>
      </w:pPr>
      <w:r>
        <w:rPr>
          <w:rFonts w:ascii="Times New Roman" w:cs="Times New Roman" w:eastAsia="Times New Roman" w:hAnsi="Times New Roman"/>
          <w:sz w:val="28"/>
          <w:szCs w:val="28"/>
        </w:rPr>
        <w:t xml:space="preserve">Let the light of God shine through you in the darkness of this world – Matthew 5:16</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Matthew 5:14–16</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14 </w:t>
      </w:r>
      <w:r>
        <w:rPr>
          <w:rFonts w:ascii="Times New Roman" w:cs="Times New Roman" w:eastAsia="Times New Roman" w:hAnsi="Times New Roman"/>
          <w:b/>
          <w:bCs/>
          <w:sz w:val="28"/>
          <w:szCs w:val="28"/>
        </w:rPr>
        <w:t xml:space="preserve">Ye are the light of the world. A city that is set on an hill cannot be hid.</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15 </w:t>
      </w:r>
      <w:r>
        <w:rPr>
          <w:rFonts w:ascii="Times New Roman" w:cs="Times New Roman" w:eastAsia="Times New Roman" w:hAnsi="Times New Roman"/>
          <w:b/>
          <w:bCs/>
          <w:sz w:val="28"/>
          <w:szCs w:val="28"/>
        </w:rPr>
        <w:t xml:space="preserve">Neither do men light a candle, and put it under a bushel, but on a candlestick; and it giveth light unto all that are in the house.</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16 </w:t>
      </w:r>
      <w:r>
        <w:rPr>
          <w:rFonts w:ascii="Times New Roman" w:cs="Times New Roman" w:eastAsia="Times New Roman" w:hAnsi="Times New Roman"/>
          <w:b/>
          <w:bCs/>
          <w:sz w:val="28"/>
          <w:szCs w:val="28"/>
        </w:rPr>
        <w:t xml:space="preserve">Let your light so shine before men, that they may see your good works, and glorify your Father which is in heaven.</w:t>
      </w:r>
    </w:p>
    <w:p>
      <w:pPr>
        <w:pBdr>
          <w:bottom w:val="single" w:color="999999" w:sz="4" w:space="1"/>
        </w:pBdr>
        <w:spacing w:after="0" w:before="200"/>
      </w:pPr>
    </w:p>
    <w:p>
      <w:pPr>
        <w:pBdr>
          <w:bottom w:val="single" w:color="9A9A9A" w:sz="4" w:space="1"/>
        </w:pBdr>
        <w:spacing w:after="0" w:before="280"/>
      </w:pPr>
    </w:p>
    <w:p>
      <w:pPr>
        <w:spacing w:after="120"/>
      </w:pPr>
    </w:p>
    <w:p>
      <w:pPr>
        <w:keepNext/>
        <w:spacing w:after="120" w:before="280"/>
      </w:pPr>
      <w:r>
        <w:rPr>
          <w:rFonts w:ascii="Times New Roman" w:cs="Times New Roman" w:eastAsia="Times New Roman" w:hAnsi="Times New Roman"/>
          <w:b/>
          <w:bCs/>
          <w:color w:val="1F3A5F"/>
          <w:sz w:val="31"/>
          <w:szCs w:val="31"/>
        </w:rPr>
        <w:t xml:space="preserve">Separate yourself from the sins God is going to judge.</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Leviticus 18:24</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24 </w:t>
      </w:r>
      <w:r>
        <w:rPr>
          <w:rFonts w:ascii="Times New Roman" w:cs="Times New Roman" w:eastAsia="Times New Roman" w:hAnsi="Times New Roman"/>
          <w:b/>
          <w:bCs/>
          <w:sz w:val="28"/>
          <w:szCs w:val="28"/>
        </w:rPr>
        <w:t xml:space="preserve">Defile not ye yourselves in any of these things: for in all these the nations are defiled which I cast out before you:</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Leviticus 18:28</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28 </w:t>
      </w:r>
      <w:r>
        <w:rPr>
          <w:rFonts w:ascii="Times New Roman" w:cs="Times New Roman" w:eastAsia="Times New Roman" w:hAnsi="Times New Roman"/>
          <w:b/>
          <w:bCs/>
          <w:sz w:val="28"/>
          <w:szCs w:val="28"/>
        </w:rPr>
        <w:t xml:space="preserve">That the land spue not you out also, when ye defile it, as it spued out the nations that were before you.</w:t>
      </w:r>
    </w:p>
    <w:p>
      <w:pPr>
        <w:spacing w:after="0" w:before="0" w:line="120" w:lineRule="exact"/>
      </w:pPr>
    </w:p>
    <w:p>
      <w:pPr>
        <w:keepNext/>
        <w:pBdr>
          <w:left w:val="single" w:color="B08D57" w:sz="24" w:space="10"/>
        </w:pBdr>
        <w:shd w:fill="EAF0F6" w:color="auto" w:val="clear"/>
        <w:spacing w:after="60" w:before="200"/>
        <w:ind w:left="240" w:right="240"/>
      </w:pPr>
      <w:r>
        <w:rPr>
          <w:rFonts w:ascii="Times New Roman" w:cs="Times New Roman" w:eastAsia="Times New Roman" w:hAnsi="Times New Roman"/>
          <w:b/>
          <w:bCs/>
          <w:color w:val="1F3A5F"/>
          <w:sz w:val="28"/>
          <w:szCs w:val="28"/>
        </w:rPr>
        <w:t xml:space="preserve">Ephesians 5:5–11</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5 </w:t>
      </w:r>
      <w:r>
        <w:rPr>
          <w:rFonts w:ascii="Times New Roman" w:cs="Times New Roman" w:eastAsia="Times New Roman" w:hAnsi="Times New Roman"/>
          <w:b/>
          <w:bCs/>
          <w:sz w:val="28"/>
          <w:szCs w:val="28"/>
        </w:rPr>
        <w:t xml:space="preserve">For this ye know, that no whoremonger, nor unclean person, nor covetous man, who is an idolater, hath any inheritance in the kingdom of Christ and of God.</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6 </w:t>
      </w:r>
      <w:r>
        <w:rPr>
          <w:rFonts w:ascii="Times New Roman" w:cs="Times New Roman" w:eastAsia="Times New Roman" w:hAnsi="Times New Roman"/>
          <w:b/>
          <w:bCs/>
          <w:sz w:val="28"/>
          <w:szCs w:val="28"/>
        </w:rPr>
        <w:t xml:space="preserve">Let no man deceive you with vain words: for because of these things cometh the wrath of God upon the children of disobedience.</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7 </w:t>
      </w:r>
      <w:r>
        <w:rPr>
          <w:rFonts w:ascii="Times New Roman" w:cs="Times New Roman" w:eastAsia="Times New Roman" w:hAnsi="Times New Roman"/>
          <w:b/>
          <w:bCs/>
          <w:sz w:val="28"/>
          <w:szCs w:val="28"/>
        </w:rPr>
        <w:t xml:space="preserve">Be not ye therefore partakers with them.</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8 </w:t>
      </w:r>
      <w:r>
        <w:rPr>
          <w:rFonts w:ascii="Times New Roman" w:cs="Times New Roman" w:eastAsia="Times New Roman" w:hAnsi="Times New Roman"/>
          <w:b/>
          <w:bCs/>
          <w:sz w:val="28"/>
          <w:szCs w:val="28"/>
        </w:rPr>
        <w:t xml:space="preserve">For ye were sometimes darkness, but now are ye light in the Lord: walk as children of light:</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9 </w:t>
      </w:r>
      <w:r>
        <w:rPr>
          <w:rFonts w:ascii="Times New Roman" w:cs="Times New Roman" w:eastAsia="Times New Roman" w:hAnsi="Times New Roman"/>
          <w:b/>
          <w:bCs/>
          <w:sz w:val="28"/>
          <w:szCs w:val="28"/>
        </w:rPr>
        <w:t xml:space="preserve">(For the fruit of the Spirit is in all goodness and righteousness and truth;)</w:t>
      </w:r>
    </w:p>
    <w:p>
      <w:pPr>
        <w:keepNext/>
        <w:pBdr>
          <w:left w:val="single" w:color="B08D57" w:sz="24" w:space="10"/>
        </w:pBdr>
        <w:shd w:fill="EAF0F6" w:color="auto" w:val="clear"/>
        <w:spacing w:after="80"/>
        <w:ind w:left="240" w:right="240"/>
      </w:pPr>
      <w:r>
        <w:rPr>
          <w:rFonts w:ascii="Times New Roman" w:cs="Times New Roman" w:eastAsia="Times New Roman" w:hAnsi="Times New Roman"/>
          <w:b/>
          <w:bCs/>
          <w:color w:val="1F3A5F"/>
          <w:sz w:val="28"/>
          <w:szCs w:val="28"/>
        </w:rPr>
        <w:t xml:space="preserve">10 </w:t>
      </w:r>
      <w:r>
        <w:rPr>
          <w:rFonts w:ascii="Times New Roman" w:cs="Times New Roman" w:eastAsia="Times New Roman" w:hAnsi="Times New Roman"/>
          <w:b/>
          <w:bCs/>
          <w:sz w:val="28"/>
          <w:szCs w:val="28"/>
        </w:rPr>
        <w:t xml:space="preserve">Proving what is acceptable unto the Lord.</w:t>
      </w:r>
    </w:p>
    <w:p>
      <w:pPr>
        <w:keepNext w:val="false"/>
        <w:pBdr>
          <w:left w:val="single" w:color="B08D57" w:sz="24" w:space="10"/>
        </w:pBdr>
        <w:shd w:fill="EAF0F6" w:color="auto" w:val="clear"/>
        <w:spacing w:after="240"/>
        <w:ind w:left="240" w:right="240"/>
      </w:pPr>
      <w:r>
        <w:rPr>
          <w:rFonts w:ascii="Times New Roman" w:cs="Times New Roman" w:eastAsia="Times New Roman" w:hAnsi="Times New Roman"/>
          <w:b/>
          <w:bCs/>
          <w:color w:val="1F3A5F"/>
          <w:sz w:val="28"/>
          <w:szCs w:val="28"/>
        </w:rPr>
        <w:t xml:space="preserve">11 </w:t>
      </w:r>
      <w:r>
        <w:rPr>
          <w:rFonts w:ascii="Times New Roman" w:cs="Times New Roman" w:eastAsia="Times New Roman" w:hAnsi="Times New Roman"/>
          <w:b/>
          <w:bCs/>
          <w:sz w:val="28"/>
          <w:szCs w:val="28"/>
        </w:rPr>
        <w:t xml:space="preserve">And have no fellowship with the unfruitful works of darkness, but rather reprove them.</w:t>
      </w:r>
    </w:p>
    <w:p>
      <w:pPr>
        <w:pBdr>
          <w:bottom w:val="single" w:color="999999" w:sz="4" w:space="1"/>
        </w:pBdr>
        <w:spacing w:after="0" w:before="200"/>
      </w:pPr>
    </w:p>
    <w:p>
      <w:pPr>
        <w:pBdr>
          <w:bottom w:val="single" w:color="9A9A9A" w:sz="4" w:space="1"/>
        </w:pBdr>
        <w:spacing w:after="0" w:before="280"/>
      </w:pPr>
    </w:p>
    <w:p>
      <w:pPr>
        <w:spacing w:after="120"/>
      </w:pPr>
    </w:p>
    <w:p>
      <w:pPr>
        <w:keepNext/>
        <w:pBdr>
          <w:bottom w:val="single" w:color="B08D57" w:sz="8" w:space="4"/>
        </w:pBdr>
        <w:spacing w:after="160" w:before="360"/>
      </w:pPr>
      <w:r>
        <w:rPr>
          <w:rFonts w:ascii="Times New Roman" w:cs="Times New Roman" w:eastAsia="Times New Roman" w:hAnsi="Times New Roman"/>
          <w:b/>
          <w:bCs/>
          <w:color w:val="1F3A5F"/>
          <w:sz w:val="34"/>
          <w:szCs w:val="34"/>
        </w:rPr>
        <w:t xml:space="preserve">Reminder</w:t>
      </w:r>
    </w:p>
    <w:p>
      <w:pPr>
        <w:keepNext/>
        <w:spacing w:after="140" w:before="0" w:line="276"/>
      </w:pPr>
      <w:r>
        <w:rPr>
          <w:rFonts w:ascii="Times New Roman" w:cs="Times New Roman" w:eastAsia="Times New Roman" w:hAnsi="Times New Roman"/>
          <w:sz w:val="28"/>
          <w:szCs w:val="28"/>
        </w:rPr>
        <w:t xml:space="preserve">Just like the children of Abraham had to wait 430 years before they were freed from Egypt and went into the promised land, the children of God will, in God’s timing, inherit the Kingdom of God.</w:t>
      </w:r>
    </w:p>
    <w:p>
      <w:pPr>
        <w:pStyle w:val="ListParagraph"/>
        <w:numPr>
          <w:ilvl w:val="0"/>
          <w:numId w:val="2"/>
        </w:numPr>
        <w:spacing w:after="80"/>
      </w:pPr>
      <w:r>
        <w:rPr>
          <w:rFonts w:ascii="Times New Roman" w:cs="Times New Roman" w:eastAsia="Times New Roman" w:hAnsi="Times New Roman"/>
          <w:sz w:val="28"/>
          <w:szCs w:val="28"/>
        </w:rPr>
        <w:t xml:space="preserve">God will renew this earth</w:t>
      </w:r>
    </w:p>
    <w:p>
      <w:pPr>
        <w:pStyle w:val="ListParagraph"/>
        <w:numPr>
          <w:ilvl w:val="0"/>
          <w:numId w:val="2"/>
        </w:numPr>
        <w:spacing w:after="80"/>
      </w:pPr>
      <w:r>
        <w:rPr>
          <w:rFonts w:ascii="Times New Roman" w:cs="Times New Roman" w:eastAsia="Times New Roman" w:hAnsi="Times New Roman"/>
          <w:sz w:val="28"/>
          <w:szCs w:val="28"/>
        </w:rPr>
        <w:t xml:space="preserve">God will bring down the Holy City, New Jerusalem</w:t>
      </w:r>
    </w:p>
    <w:p>
      <w:pPr>
        <w:pStyle w:val="ListParagraph"/>
        <w:numPr>
          <w:ilvl w:val="0"/>
          <w:numId w:val="2"/>
        </w:numPr>
        <w:spacing w:after="80"/>
      </w:pPr>
      <w:r>
        <w:rPr>
          <w:rFonts w:ascii="Times New Roman" w:cs="Times New Roman" w:eastAsia="Times New Roman" w:hAnsi="Times New Roman"/>
          <w:sz w:val="28"/>
          <w:szCs w:val="28"/>
        </w:rPr>
        <w:t xml:space="preserve">God will be our God, we will be His people</w:t>
      </w:r>
    </w:p>
    <w:p>
      <w:pPr>
        <w:pStyle w:val="ListParagraph"/>
        <w:numPr>
          <w:ilvl w:val="0"/>
          <w:numId w:val="2"/>
        </w:numPr>
        <w:spacing w:after="80"/>
      </w:pPr>
      <w:r>
        <w:rPr>
          <w:rFonts w:ascii="Times New Roman" w:cs="Times New Roman" w:eastAsia="Times New Roman" w:hAnsi="Times New Roman"/>
          <w:sz w:val="28"/>
          <w:szCs w:val="28"/>
        </w:rPr>
        <w:t xml:space="preserve">God will bind Satan, cast him in the lake of fire</w:t>
      </w:r>
    </w:p>
    <w:p>
      <w:pPr>
        <w:pStyle w:val="ListParagraph"/>
        <w:numPr>
          <w:ilvl w:val="0"/>
          <w:numId w:val="2"/>
        </w:numPr>
        <w:spacing w:after="80"/>
      </w:pPr>
      <w:r>
        <w:rPr>
          <w:rFonts w:ascii="Times New Roman" w:cs="Times New Roman" w:eastAsia="Times New Roman" w:hAnsi="Times New Roman"/>
          <w:sz w:val="28"/>
          <w:szCs w:val="28"/>
        </w:rPr>
        <w:t xml:space="preserve">God will remove all sin, sadness, suffering, and death</w:t>
      </w:r>
    </w:p>
    <w:p>
      <w:pPr>
        <w:spacing w:after="140" w:before="160" w:line="276"/>
      </w:pPr>
      <w:r>
        <w:rPr>
          <w:rFonts w:ascii="Times New Roman" w:cs="Times New Roman" w:eastAsia="Times New Roman" w:hAnsi="Times New Roman"/>
          <w:sz w:val="28"/>
          <w:szCs w:val="28"/>
        </w:rPr>
        <w:t xml:space="preserve">In light of that, we can stop being anxious about this world. This country, this part of world history, is only temporary. </w:t>
      </w:r>
      <w:r>
        <w:rPr>
          <w:rFonts w:ascii="Times New Roman" w:cs="Times New Roman" w:eastAsia="Times New Roman" w:hAnsi="Times New Roman"/>
          <w:b/>
          <w:bCs/>
          <w:sz w:val="28"/>
          <w:szCs w:val="28"/>
        </w:rPr>
        <w:t xml:space="preserve">We can live now as citizens of God’s Kingdom!</w:t>
      </w:r>
    </w:p>
    <w:sectPr>
      <w:footerReference w:type="default" r:id="rId6"/>
      <w:pgSz w:w="12240" w:h="15840" w:orient="portrait"/>
      <w:pgMar w:top="1008" w:right="1008" w:bottom="1008" w:left="1008" w:header="708" w:footer="708" w:gutter="0"/>
      <w:pgBorders>
        <w:top w:val="single" w:color="999999" w:sz="4" w:space="24"/>
        <w:left w:val="single" w:color="999999" w:sz="4" w:space="24"/>
        <w:bottom w:val="single" w:color="999999" w:sz="4" w:space="24"/>
        <w:right w:val="single" w:color="999999" w:sz="4" w:space="24"/>
      </w:pgBorders>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color w:val="555555"/>
        <w:sz w:val="24"/>
        <w:szCs w:val="2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540" w:hanging="300"/>
      </w:pPr>
      <w:rPr>
        <w:color w:val="B08D57"/>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2026-11-06T13:37:47.466Z</dcterms:created>
  <dcterms:modified xsi:type="dcterms:W3CDTF">2026-11-06T13:37:47.467Z</dcterms:modified>
</cp:coreProperties>
</file>

<file path=docProps/custom.xml><?xml version="1.0" encoding="utf-8"?>
<Properties xmlns="http://schemas.openxmlformats.org/officeDocument/2006/custom-properties" xmlns:vt="http://schemas.openxmlformats.org/officeDocument/2006/docPropsVTypes"/>
</file>