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6C68E4" w14:textId="77777777" w:rsidR="00CC7CB7" w:rsidRDefault="00000000">
      <w:pPr>
        <w:spacing w:after="20"/>
        <w:jc w:val="center"/>
      </w:pPr>
      <w:r>
        <w:rPr>
          <w:b/>
          <w:bCs/>
          <w:color w:val="000000"/>
        </w:rPr>
        <w:t xml:space="preserve">WHAT AM I MISSING?  </w:t>
      </w:r>
      <w:proofErr w:type="gramStart"/>
      <w:r>
        <w:rPr>
          <w:b/>
          <w:bCs/>
          <w:color w:val="000000"/>
        </w:rPr>
        <w:t>|  LESSON</w:t>
      </w:r>
      <w:proofErr w:type="gramEnd"/>
      <w:r>
        <w:rPr>
          <w:b/>
          <w:bCs/>
          <w:color w:val="000000"/>
        </w:rPr>
        <w:t xml:space="preserve"> </w:t>
      </w:r>
      <w:proofErr w:type="gramStart"/>
      <w:r>
        <w:rPr>
          <w:b/>
          <w:bCs/>
          <w:color w:val="000000"/>
        </w:rPr>
        <w:t>2  |</w:t>
      </w:r>
      <w:proofErr w:type="gramEnd"/>
      <w:r>
        <w:rPr>
          <w:b/>
          <w:bCs/>
          <w:color w:val="000000"/>
        </w:rPr>
        <w:t xml:space="preserve">  GENESIS 22</w:t>
      </w:r>
    </w:p>
    <w:p w14:paraId="3D00D6B5" w14:textId="3F75EC6E" w:rsidR="00CC7CB7" w:rsidRDefault="00000000">
      <w:pPr>
        <w:pBdr>
          <w:bottom w:val="single" w:sz="18" w:space="4" w:color="000000"/>
        </w:pBdr>
        <w:spacing w:after="200"/>
        <w:jc w:val="center"/>
      </w:pPr>
      <w:r>
        <w:rPr>
          <w:b/>
          <w:bCs/>
          <w:color w:val="000000"/>
          <w:sz w:val="44"/>
          <w:szCs w:val="44"/>
        </w:rPr>
        <w:t xml:space="preserve">Why </w:t>
      </w:r>
      <w:r w:rsidR="006C053C">
        <w:rPr>
          <w:b/>
          <w:bCs/>
          <w:color w:val="000000"/>
          <w:sz w:val="44"/>
          <w:szCs w:val="44"/>
        </w:rPr>
        <w:t>Was Abraham Not Shocked</w:t>
      </w:r>
      <w:r>
        <w:rPr>
          <w:b/>
          <w:bCs/>
          <w:color w:val="000000"/>
          <w:sz w:val="44"/>
          <w:szCs w:val="44"/>
        </w:rPr>
        <w:t>?</w:t>
      </w:r>
    </w:p>
    <w:p w14:paraId="6439BC76" w14:textId="77777777" w:rsidR="00CC7CB7" w:rsidRDefault="00000000">
      <w:pPr>
        <w:spacing w:after="160"/>
      </w:pPr>
      <w:r>
        <w:t xml:space="preserve">Today we're looking </w:t>
      </w:r>
      <w:proofErr w:type="gramStart"/>
      <w:r>
        <w:t>at the moment</w:t>
      </w:r>
      <w:proofErr w:type="gramEnd"/>
      <w:r>
        <w:t xml:space="preserve"> God tells Abraham to offer his son Isaac as a sacrifice. We're going to answer two questions: why God gave this command, and why Abraham stayed so calm through it. Along the way, we'll look at how the writer used specific Hebrew words to tie this moment to the rest of Abraham's story.</w:t>
      </w:r>
    </w:p>
    <w:p w14:paraId="15FFEB7D"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The Story</w:t>
      </w:r>
    </w:p>
    <w:p w14:paraId="15F9CE1D" w14:textId="77777777" w:rsidR="00CC7CB7" w:rsidRDefault="00000000">
      <w:pPr>
        <w:keepNext/>
        <w:spacing w:after="160"/>
      </w:pPr>
      <w:r>
        <w:t>Genesis 22 opens with a test. Abraham is old by now, and Isaac, the son God promised him decades earlier, is old enough to carry wood up a mountain and ask his father questions.</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CC7CB7" w14:paraId="4CE589A4"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2B64EEC0" w14:textId="77777777" w:rsidR="00CC7CB7" w:rsidRDefault="00000000">
            <w:pPr>
              <w:keepNext/>
              <w:spacing w:after="80"/>
            </w:pPr>
            <w:r>
              <w:rPr>
                <w:b/>
                <w:bCs/>
                <w:color w:val="000000"/>
              </w:rPr>
              <w:t>Genesis 22:1-2</w:t>
            </w:r>
          </w:p>
          <w:p w14:paraId="5A2808C6" w14:textId="77777777" w:rsidR="00CC7CB7" w:rsidRDefault="00000000">
            <w:r>
              <w:rPr>
                <w:i/>
                <w:iCs/>
              </w:rPr>
              <w:t xml:space="preserve">“And it came to pass after these things, that God did tempt Abraham, and said unto him, Abraham: and he said, Behold, here I am. And he said, </w:t>
            </w:r>
            <w:proofErr w:type="gramStart"/>
            <w:r>
              <w:rPr>
                <w:i/>
                <w:iCs/>
              </w:rPr>
              <w:t>Take</w:t>
            </w:r>
            <w:proofErr w:type="gramEnd"/>
            <w:r>
              <w:rPr>
                <w:i/>
                <w:iCs/>
              </w:rPr>
              <w:t xml:space="preserve"> now thy son, thine only son Isaac, whom thou </w:t>
            </w:r>
            <w:proofErr w:type="spellStart"/>
            <w:r>
              <w:rPr>
                <w:i/>
                <w:iCs/>
              </w:rPr>
              <w:t>lovest</w:t>
            </w:r>
            <w:proofErr w:type="spellEnd"/>
            <w:r>
              <w:rPr>
                <w:i/>
                <w:iCs/>
              </w:rPr>
              <w:t>, and get thee into the land of Moriah; and offer him there for a burnt offering upon one of the mountains which I will tell thee of.”</w:t>
            </w:r>
          </w:p>
        </w:tc>
      </w:tr>
    </w:tbl>
    <w:p w14:paraId="1CDE4022" w14:textId="77777777" w:rsidR="00CC7CB7" w:rsidRDefault="00CC7CB7">
      <w:pPr>
        <w:spacing w:line="140" w:lineRule="exact"/>
      </w:pPr>
    </w:p>
    <w:p w14:paraId="154F0CE1" w14:textId="77777777" w:rsidR="00CC7CB7" w:rsidRDefault="00CC7CB7">
      <w:pPr>
        <w:spacing w:line="140" w:lineRule="exact"/>
      </w:pPr>
    </w:p>
    <w:p w14:paraId="14ADD3E1" w14:textId="77777777" w:rsidR="00CC7CB7" w:rsidRDefault="00000000">
      <w:pPr>
        <w:spacing w:after="160"/>
      </w:pPr>
      <w:r>
        <w:t xml:space="preserve">Verse 3: Abraham gets up </w:t>
      </w:r>
      <w:r>
        <w:rPr>
          <w:b/>
          <w:bCs/>
        </w:rPr>
        <w:t>early the next morning</w:t>
      </w:r>
      <w:r>
        <w:t>, saddles the donkey, takes two servants and Isaac, splits wood for the fire, and heads out. Notice that he splits the wood himself rather than handing the job to the two servants traveling with him — a task he could easily have delegated, on a morning most of us would have handed off everything we could. Three days pass (v.4) before he sees the place in the distance.</w:t>
      </w:r>
    </w:p>
    <w:p w14:paraId="6BA624CB" w14:textId="77777777" w:rsidR="00CC7CB7" w:rsidRDefault="00000000">
      <w:pPr>
        <w:spacing w:after="160"/>
      </w:pPr>
      <w:r>
        <w:t xml:space="preserve">He tells the servants to stay put. Verse 5: “I and the lad will go yonder and </w:t>
      </w:r>
      <w:proofErr w:type="gramStart"/>
      <w:r>
        <w:t>worship, and</w:t>
      </w:r>
      <w:proofErr w:type="gramEnd"/>
      <w:r>
        <w:t xml:space="preserve"> </w:t>
      </w:r>
      <w:r>
        <w:rPr>
          <w:b/>
          <w:bCs/>
        </w:rPr>
        <w:t>come again to you</w:t>
      </w:r>
      <w:r>
        <w:t xml:space="preserve">.” </w:t>
      </w:r>
      <w:proofErr w:type="gramStart"/>
      <w:r>
        <w:t>Both of them</w:t>
      </w:r>
      <w:proofErr w:type="gramEnd"/>
      <w:r>
        <w:t xml:space="preserve"> — that’s what he tells the servants.</w:t>
      </w:r>
    </w:p>
    <w:p w14:paraId="5FDE7994" w14:textId="77777777" w:rsidR="00CC7CB7" w:rsidRDefault="00000000">
      <w:pPr>
        <w:spacing w:after="160"/>
      </w:pPr>
      <w:r>
        <w:t>The three-day walk mattered. Abraham had three full days to reconsider a command that would cost him everything, and every step for three days carried him closer to the mountain instead. The text shows him arriving right on schedule, on the third day, still walking toward the place God named.</w:t>
      </w:r>
    </w:p>
    <w:p w14:paraId="74EB09F0" w14:textId="77777777" w:rsidR="00CC7CB7" w:rsidRDefault="00000000">
      <w:pPr>
        <w:spacing w:after="160"/>
      </w:pPr>
      <w:r>
        <w:t xml:space="preserve">Isaac carries the </w:t>
      </w:r>
      <w:proofErr w:type="gramStart"/>
      <w:r>
        <w:t>wood,</w:t>
      </w:r>
      <w:proofErr w:type="gramEnd"/>
      <w:r>
        <w:t xml:space="preserve"> Abraham carries the fire and the knife (v.6). They walk up the mountain together. Isaac asks the question any kid would ask, verse 7: “Behold the fire and the wood: but where is the lamb for a burnt offering?” Abraham answers, verse 8: “God will </w:t>
      </w:r>
      <w:r>
        <w:rPr>
          <w:b/>
          <w:bCs/>
        </w:rPr>
        <w:t>provide</w:t>
      </w:r>
      <w:r>
        <w:t xml:space="preserve"> himself a lamb.”</w:t>
      </w:r>
    </w:p>
    <w:p w14:paraId="77E940F5" w14:textId="77777777" w:rsidR="00CC7CB7" w:rsidRDefault="00000000">
      <w:pPr>
        <w:spacing w:after="160"/>
      </w:pPr>
      <w:r>
        <w:t xml:space="preserve">They reach the spot. Abraham builds the altar, lays the wood, binds Isaac, lays him on top of it, and reaches for the knife (v.9-10). The angel of the LORD calls out from heaven, verse 11: “Abraham, Abraham.” He stops him right there. Verse 12: “now I know that thou </w:t>
      </w:r>
      <w:proofErr w:type="spellStart"/>
      <w:r>
        <w:t>fearest</w:t>
      </w:r>
      <w:proofErr w:type="spellEnd"/>
      <w:r>
        <w:t xml:space="preserve"> God, seeing thou hast not withheld thy son... from me.” A ram, caught by its horns </w:t>
      </w:r>
      <w:r>
        <w:lastRenderedPageBreak/>
        <w:t xml:space="preserve">in a thicket, becomes the offering instead (v.13). Abraham names the place </w:t>
      </w:r>
      <w:proofErr w:type="spellStart"/>
      <w:r>
        <w:t>Jehovahjireh</w:t>
      </w:r>
      <w:proofErr w:type="spellEnd"/>
      <w:r>
        <w:t xml:space="preserve"> — “the LORD will provide” (v.14).</w:t>
      </w:r>
    </w:p>
    <w:p w14:paraId="4A6DF21C"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The Question</w:t>
      </w:r>
    </w:p>
    <w:p w14:paraId="76EE06CB" w14:textId="77777777" w:rsidR="00CC7CB7" w:rsidRDefault="00000000">
      <w:pPr>
        <w:spacing w:after="160"/>
      </w:pPr>
      <w:r>
        <w:t>Have you ever heard this story and asked yourself: why would God ask a father to kill his own son? And why does Abraham move on this command like it's an everyday errand?</w:t>
      </w:r>
    </w:p>
    <w:p w14:paraId="248785CB" w14:textId="77777777" w:rsidR="00CC7CB7" w:rsidRDefault="00000000">
      <w:pPr>
        <w:spacing w:after="160"/>
      </w:pPr>
      <w:r>
        <w:t>Most of us, given this command, would spend the whole night arguing with God. Abraham gets up early and starts packing. That gap between how we'd react and how Abraham reacts is worth explaining.</w:t>
      </w:r>
    </w:p>
    <w:p w14:paraId="7E2493BC"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Abraham Grew Up Worshiping Other Gods</w:t>
      </w:r>
    </w:p>
    <w:p w14:paraId="5C448F14" w14:textId="77777777" w:rsidR="00CC7CB7" w:rsidRDefault="00000000">
      <w:pPr>
        <w:spacing w:after="160"/>
      </w:pPr>
      <w:r>
        <w:t xml:space="preserve">Joshua 24:2 says it directly: Abraham’s family lived across the river and served other gods. His father Terah worshiped idols in Ur of the Chaldees (Genesis 11:28-31). Abraham was a </w:t>
      </w:r>
      <w:r>
        <w:rPr>
          <w:b/>
          <w:bCs/>
        </w:rPr>
        <w:t>pagan idol worshiper</w:t>
      </w:r>
      <w:r>
        <w:t xml:space="preserve"> before God called him out of that life (Genesis 12:1).</w:t>
      </w:r>
    </w:p>
    <w:p w14:paraId="4D31CECD" w14:textId="77777777" w:rsidR="00CC7CB7" w:rsidRDefault="00000000">
      <w:pPr>
        <w:spacing w:after="160"/>
      </w:pPr>
      <w:r>
        <w:t>Part of that pagan world included offering children to the gods. Deuteronomy 12:31 names the practice: the nations around Israel “burnt their sons and their daughters in the fire to their gods.” Leviticus 18:21 and 20:2-5 command Israel to stay clear of the same practice with Molech, which tells us it was common enough that God had to name it and forbid it. Second Kings 3:27 records a king of Moab offering his own son as a burnt sacrifice in the middle of a battle. Centuries later, even a king of Judah, Ahaz, followed the same practice: he “made his son to pass through the fire, according to the abominations of the heathen” (2 Kings 16:3).</w:t>
      </w:r>
    </w:p>
    <w:p w14:paraId="0AD774D4" w14:textId="77777777" w:rsidR="00CC7CB7" w:rsidRDefault="00000000">
      <w:pPr>
        <w:spacing w:after="160"/>
      </w:pPr>
      <w:r>
        <w:t xml:space="preserve">A command to offer a son fit a category Abraham already knew from his own upbringing. What made this moment different was </w:t>
      </w:r>
      <w:r>
        <w:rPr>
          <w:b/>
          <w:bCs/>
        </w:rPr>
        <w:t>who gave the order</w:t>
      </w:r>
      <w:r>
        <w:t>.</w:t>
      </w:r>
    </w:p>
    <w:p w14:paraId="06A9A124"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God Had Already Proven Himself to Abraham</w:t>
      </w:r>
    </w:p>
    <w:p w14:paraId="3497976E" w14:textId="77777777" w:rsidR="00CC7CB7" w:rsidRDefault="00000000">
      <w:pPr>
        <w:spacing w:after="160"/>
      </w:pPr>
      <w:r>
        <w:t>By Genesis 22, Abraham has walked with God for decades. God called him out of that idol-worshiping culture back in Genesis 12:1. He promised Abraham a son when Abraham and Sarah were both too old for children, then delivered Isaac exactly as promised (Genesis 21:1-3). He backed that promise with a covenant oath (Genesis 15:18; 17:19), and named Isaac specifically as the line the promise runs through: “in Isaac shall thy seed be called” (Genesis 21:12).</w:t>
      </w:r>
    </w:p>
    <w:p w14:paraId="36991707" w14:textId="77777777" w:rsidR="00CC7CB7" w:rsidRDefault="00000000">
      <w:pPr>
        <w:spacing w:after="160"/>
      </w:pPr>
      <w:r>
        <w:t xml:space="preserve">Hebrews 11:19 tells us what Abraham believed on that mountain: he counted that God had power to raise Isaac from the </w:t>
      </w:r>
      <w:proofErr w:type="gramStart"/>
      <w:r>
        <w:t>dead, and</w:t>
      </w:r>
      <w:proofErr w:type="gramEnd"/>
      <w:r>
        <w:t xml:space="preserve"> received him back “in a figure.” Abraham had watched God keep every promise made to him so far, including one that took a miracle just to start. That history is what let him take this command seriously and move toward it right away.</w:t>
      </w:r>
    </w:p>
    <w:p w14:paraId="2A1526A2"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lastRenderedPageBreak/>
        <w:t xml:space="preserve">What the Writer Is Doing </w:t>
      </w:r>
      <w:proofErr w:type="gramStart"/>
      <w:r>
        <w:t>With</w:t>
      </w:r>
      <w:proofErr w:type="gramEnd"/>
      <w:r>
        <w:t xml:space="preserve"> the Words</w:t>
      </w:r>
    </w:p>
    <w:p w14:paraId="0877EC72" w14:textId="77777777" w:rsidR="00CC7CB7" w:rsidRDefault="00000000">
      <w:pPr>
        <w:spacing w:after="160"/>
      </w:pPr>
      <w:r>
        <w:t>The writer repeats things four times in this chapter — a phrase, a name, a word, a place. Each repeat is deliberate: the writer points at something and leaves the reader to notice it. Once you see the pattern, it stays with you.</w:t>
      </w:r>
    </w:p>
    <w:p w14:paraId="7BB691D9" w14:textId="77777777" w:rsidR="00CC7CB7" w:rsidRDefault="00000000">
      <w:pPr>
        <w:keepNext/>
        <w:spacing w:before="100" w:after="160"/>
      </w:pPr>
      <w:r>
        <w:t xml:space="preserve">God’s first words to Abraham, back in Genesis 12:1, were “Get thee out of thy country.” Look again at Genesis 22:2: “get thee into the land of Moriah.” In Hebrew, both commands open with the exact same two words: </w:t>
      </w:r>
      <w:proofErr w:type="spellStart"/>
      <w:r>
        <w:rPr>
          <w:i/>
          <w:iCs/>
        </w:rPr>
        <w:t>lekh-lekha</w:t>
      </w:r>
      <w:proofErr w:type="spellEnd"/>
      <w:r>
        <w:t>. Outside of these two verses, that phrase appears only these two times in the first five books of the Bible.</w:t>
      </w:r>
    </w:p>
    <w:p w14:paraId="26063A21" w14:textId="77777777" w:rsidR="00CC7CB7" w:rsidRDefault="00000000">
      <w:pPr>
        <w:spacing w:after="160"/>
      </w:pPr>
      <w:r>
        <w:t xml:space="preserve">Here’s why that matters: God used this exact phrase to call Abraham the very first time, back when Abraham left his home for a </w:t>
      </w:r>
      <w:proofErr w:type="gramStart"/>
      <w:r>
        <w:t>place</w:t>
      </w:r>
      <w:proofErr w:type="gramEnd"/>
      <w:r>
        <w:t xml:space="preserve"> he had yet to see. Now, decades later, at the hardest thing God will ever ask of him, God uses it again. The writer is telling us this test grows directly out of that same call from chapter 12, carried all the way to its finish line. Abraham can obey here because he has been walking this same road, one “get thee” at a time, for years.</w:t>
      </w:r>
    </w:p>
    <w:p w14:paraId="57F0C70C" w14:textId="77777777" w:rsidR="00CC7CB7" w:rsidRDefault="00000000">
      <w:pPr>
        <w:keepNext/>
        <w:spacing w:before="100" w:after="160"/>
      </w:pPr>
      <w:r>
        <w:t>Now look at how the writer uses Abraham’s name across the chapter. In verse 1, God calls out once: “Abraham.” In verse 11, at the exact moment Abraham raises the knife, the angel calls out twice: “Abraham, Abraham.”</w:t>
      </w:r>
    </w:p>
    <w:p w14:paraId="4B110701" w14:textId="77777777" w:rsidR="00CC7CB7" w:rsidRDefault="00000000">
      <w:pPr>
        <w:keepNext/>
        <w:spacing w:after="160"/>
      </w:pPr>
      <w:r>
        <w:t>That doubling follows a deliberate pattern. It happens a handful of other times in Scripture, and every time, it marks a moment that changes everything for the person being called:</w:t>
      </w:r>
    </w:p>
    <w:p w14:paraId="67467D90" w14:textId="77777777" w:rsidR="00CC7CB7" w:rsidRDefault="00000000">
      <w:pPr>
        <w:pStyle w:val="ListParagraph"/>
        <w:numPr>
          <w:ilvl w:val="0"/>
          <w:numId w:val="2"/>
        </w:numPr>
        <w:spacing w:after="100"/>
      </w:pPr>
      <w:r>
        <w:rPr>
          <w:b/>
          <w:bCs/>
        </w:rPr>
        <w:t>Exodus 3:4</w:t>
      </w:r>
      <w:r>
        <w:t xml:space="preserve"> — God calls out from the burning bush: “Moses, Moses.” That is the moment God sends Moses to confront Pharaoh and lead Israel out of slavery.</w:t>
      </w:r>
    </w:p>
    <w:p w14:paraId="164BF31A" w14:textId="77777777" w:rsidR="00CC7CB7" w:rsidRDefault="00000000">
      <w:pPr>
        <w:pStyle w:val="ListParagraph"/>
        <w:numPr>
          <w:ilvl w:val="0"/>
          <w:numId w:val="2"/>
        </w:numPr>
        <w:spacing w:after="100"/>
      </w:pPr>
      <w:r>
        <w:rPr>
          <w:b/>
          <w:bCs/>
        </w:rPr>
        <w:t>1 Samuel 3:10</w:t>
      </w:r>
      <w:r>
        <w:t xml:space="preserve"> — God calls out to a boy sleeping in the temple: “Samuel, Samuel.” That is the first time God ever speaks to him, and it starts his life as a prophet.</w:t>
      </w:r>
    </w:p>
    <w:p w14:paraId="7AB9F499" w14:textId="77777777" w:rsidR="00CC7CB7" w:rsidRDefault="00000000">
      <w:pPr>
        <w:spacing w:after="160"/>
      </w:pPr>
      <w:r>
        <w:t>Every time this doubled call shows up in Scripture, something history-changing is happening right then. The writer uses that same pattern here: once in verse 1, when the test begins and Abraham has yet to see how it will end; twice in verse 11, at the instant everything changes. The writer is telling us, in the same language Scripture uses for Moses and for Samuel, exactly how much this moment matters.</w:t>
      </w:r>
    </w:p>
    <w:p w14:paraId="4AE98EB6" w14:textId="77777777" w:rsidR="00CC7CB7" w:rsidRDefault="00000000">
      <w:pPr>
        <w:keepNext/>
        <w:spacing w:before="100" w:after="160"/>
      </w:pPr>
      <w:r>
        <w:t xml:space="preserve">In verse 8, Isaac asks where the lamb is, and Abraham answers, “God will provide.” In Hebrew, “provide” is a form of the word </w:t>
      </w:r>
      <w:proofErr w:type="spellStart"/>
      <w:r>
        <w:rPr>
          <w:i/>
          <w:iCs/>
        </w:rPr>
        <w:t>yireh</w:t>
      </w:r>
      <w:proofErr w:type="spellEnd"/>
      <w:r>
        <w:t>, which literally means “will see.” Now watch where that same word shows up again.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CC7CB7" w14:paraId="54144436"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7D14C2FE" w14:textId="77777777" w:rsidR="00CC7CB7" w:rsidRDefault="00000000">
            <w:pPr>
              <w:keepNext/>
              <w:spacing w:after="80"/>
            </w:pPr>
            <w:r>
              <w:rPr>
                <w:b/>
                <w:bCs/>
                <w:color w:val="000000"/>
              </w:rPr>
              <w:t>Genesis 22:14</w:t>
            </w:r>
          </w:p>
          <w:p w14:paraId="2089732D" w14:textId="77777777" w:rsidR="00CC7CB7" w:rsidRDefault="00000000">
            <w:r>
              <w:rPr>
                <w:i/>
                <w:iCs/>
              </w:rPr>
              <w:t xml:space="preserve">“And Abraham called the name of that place </w:t>
            </w:r>
            <w:proofErr w:type="spellStart"/>
            <w:r>
              <w:rPr>
                <w:i/>
                <w:iCs/>
              </w:rPr>
              <w:t>Jehovahjireh</w:t>
            </w:r>
            <w:proofErr w:type="spellEnd"/>
            <w:r>
              <w:rPr>
                <w:i/>
                <w:iCs/>
              </w:rPr>
              <w:t>: as it is said to this day, In the mount of the LORD it shall be seen.”</w:t>
            </w:r>
          </w:p>
        </w:tc>
      </w:tr>
    </w:tbl>
    <w:p w14:paraId="2889B4AB" w14:textId="77777777" w:rsidR="00CC7CB7" w:rsidRDefault="00CC7CB7">
      <w:pPr>
        <w:spacing w:line="140" w:lineRule="exact"/>
      </w:pPr>
    </w:p>
    <w:p w14:paraId="45E4D0EC" w14:textId="77777777" w:rsidR="00CC7CB7" w:rsidRDefault="00CC7CB7">
      <w:pPr>
        <w:spacing w:line="140" w:lineRule="exact"/>
      </w:pPr>
    </w:p>
    <w:p w14:paraId="762FCE8A" w14:textId="77777777" w:rsidR="00CC7CB7" w:rsidRDefault="00000000">
      <w:pPr>
        <w:spacing w:after="160"/>
      </w:pPr>
      <w:r>
        <w:lastRenderedPageBreak/>
        <w:t xml:space="preserve">After the ram appears and takes Isaac’s place, Abraham names the mountain </w:t>
      </w:r>
      <w:proofErr w:type="spellStart"/>
      <w:r>
        <w:t>Jehovahjireh</w:t>
      </w:r>
      <w:proofErr w:type="spellEnd"/>
      <w:r>
        <w:t xml:space="preserve"> — “the LORD will provide,” same word. Then verse 14 closes the chapter with “in the mount of the LORD it shall be seen” — same Hebrew root a third time. Abraham’s answer to Isaac in verse 8 turns out to be a promise he </w:t>
      </w:r>
      <w:proofErr w:type="gramStart"/>
      <w:r>
        <w:t>actually believed</w:t>
      </w:r>
      <w:proofErr w:type="gramEnd"/>
      <w:r>
        <w:t>. The writer proves it by building the proof into the very word he used, twice more, before the story is over.</w:t>
      </w:r>
    </w:p>
    <w:p w14:paraId="2313780D" w14:textId="77777777" w:rsidR="00CC7CB7" w:rsidRDefault="00000000">
      <w:pPr>
        <w:keepNext/>
        <w:spacing w:before="100" w:after="160"/>
      </w:pPr>
      <w:r>
        <w:t>Verse 2 sends Abraham to “the land of Moriah.” Outside of this chapter, that name is used exactly one more time in the entire Old Testament: 2 Chronicles 3:1, where Solomon builds the temple of the LORD “in mount Moriah.” Two mentions, hundreds of years apart, naming the same mountain.</w:t>
      </w:r>
    </w:p>
    <w:p w14:paraId="3CF13E33" w14:textId="77777777" w:rsidR="00CC7CB7" w:rsidRDefault="00000000">
      <w:pPr>
        <w:spacing w:after="160"/>
      </w:pPr>
      <w:r>
        <w:t>That means the mountain where Abraham raised the knife over his son is the same mountain where Israel would bring their sacrifices for generations afterward. God stopped Abraham’s hand and provided a ram in the very place He would later mark out as the place of sacrifice for the whole nation. This test reached far beyond Abraham’s own lifetime. The writer ties it to the ground where Israel would meet with God for centuries after he was gone.</w:t>
      </w:r>
    </w:p>
    <w:p w14:paraId="0DEBFC34" w14:textId="77777777" w:rsidR="00CC7CB7" w:rsidRDefault="00000000">
      <w:pPr>
        <w:spacing w:before="100" w:after="160"/>
      </w:pPr>
      <w:r>
        <w:t>Put these four together and the chapter reads the way the writer built it to read: Abraham’s obedience was the finish line of decades of proven faith, marked by God as decisive, proven true by Abraham’s own words, and tied to the ground where Israel would worship for generations to come. The writer builds all of it into the words themselves, for the reader to find.</w:t>
      </w:r>
    </w:p>
    <w:p w14:paraId="313709EB"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This Mountain Points Ahead to the Cross</w:t>
      </w:r>
    </w:p>
    <w:p w14:paraId="27844A99" w14:textId="77777777" w:rsidR="00CC7CB7" w:rsidRDefault="00000000">
      <w:pPr>
        <w:keepNext/>
        <w:spacing w:after="100"/>
      </w:pPr>
      <w:r>
        <w:t>Three details tie Genesis 22 directly to what happens at Calvary centuries later.</w:t>
      </w:r>
    </w:p>
    <w:p w14:paraId="192E9B56" w14:textId="77777777" w:rsidR="00CC7CB7" w:rsidRDefault="00000000">
      <w:pPr>
        <w:pStyle w:val="ListParagraph"/>
        <w:numPr>
          <w:ilvl w:val="0"/>
          <w:numId w:val="2"/>
        </w:numPr>
        <w:spacing w:after="100"/>
      </w:pPr>
      <w:r>
        <w:t xml:space="preserve">God tells Abraham to take “thy son, thine only son... whom thou </w:t>
      </w:r>
      <w:proofErr w:type="spellStart"/>
      <w:r>
        <w:t>lovest</w:t>
      </w:r>
      <w:proofErr w:type="spellEnd"/>
      <w:r>
        <w:t>” (v.2). John 3:16 uses the same kind of language for God’s own Son: “his only begotten Son.” Abraham gave up what he loved in obedience; God gave up what He loved in love for us.</w:t>
      </w:r>
    </w:p>
    <w:p w14:paraId="2C09FE39" w14:textId="77777777" w:rsidR="00CC7CB7" w:rsidRDefault="00000000">
      <w:pPr>
        <w:pStyle w:val="ListParagraph"/>
        <w:numPr>
          <w:ilvl w:val="0"/>
          <w:numId w:val="2"/>
        </w:numPr>
        <w:spacing w:after="100"/>
      </w:pPr>
      <w:r>
        <w:t>Isaac carries the wood for his own sacrifice up the mountain (v.6). Centuries later, Jesus carried the wood of His own cross to a hill in that same region (John 19:17).</w:t>
      </w:r>
    </w:p>
    <w:p w14:paraId="166A8B3B" w14:textId="77777777" w:rsidR="00CC7CB7" w:rsidRDefault="00000000">
      <w:pPr>
        <w:pStyle w:val="ListParagraph"/>
        <w:numPr>
          <w:ilvl w:val="0"/>
          <w:numId w:val="2"/>
        </w:numPr>
        <w:spacing w:after="100"/>
      </w:pPr>
      <w:r>
        <w:t xml:space="preserve">God commends Abraham in verse 16 for giving his son up freely. Romans 8:32 uses the same idea for God Himself: “He that spared not his own </w:t>
      </w:r>
      <w:proofErr w:type="gramStart"/>
      <w:r>
        <w:t>Son, but</w:t>
      </w:r>
      <w:proofErr w:type="gramEnd"/>
      <w:r>
        <w:t xml:space="preserve"> delivered him up for us all.”</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CC7CB7" w14:paraId="5A48FB94"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106C0498" w14:textId="77777777" w:rsidR="00CC7CB7" w:rsidRDefault="00000000">
            <w:pPr>
              <w:keepNext/>
              <w:spacing w:after="80"/>
            </w:pPr>
            <w:r>
              <w:rPr>
                <w:b/>
                <w:bCs/>
                <w:color w:val="000000"/>
              </w:rPr>
              <w:t>Genesis 22:16 / Romans 8:32</w:t>
            </w:r>
          </w:p>
          <w:p w14:paraId="1AF8EA80" w14:textId="77777777" w:rsidR="00CC7CB7" w:rsidRDefault="00000000">
            <w:r>
              <w:rPr>
                <w:i/>
                <w:iCs/>
              </w:rPr>
              <w:t xml:space="preserve">“...because thou hast not withheld thy son, thine only son” (Genesis 22:16). “He that spared not his own </w:t>
            </w:r>
            <w:proofErr w:type="gramStart"/>
            <w:r>
              <w:rPr>
                <w:i/>
                <w:iCs/>
              </w:rPr>
              <w:t>Son, but</w:t>
            </w:r>
            <w:proofErr w:type="gramEnd"/>
            <w:r>
              <w:rPr>
                <w:i/>
                <w:iCs/>
              </w:rPr>
              <w:t xml:space="preserve"> delivered him up for us all” (Romans 8:32).</w:t>
            </w:r>
          </w:p>
        </w:tc>
      </w:tr>
    </w:tbl>
    <w:p w14:paraId="3CE836C1" w14:textId="77777777" w:rsidR="00CC7CB7" w:rsidRDefault="00CC7CB7">
      <w:pPr>
        <w:spacing w:line="140" w:lineRule="exact"/>
      </w:pPr>
    </w:p>
    <w:p w14:paraId="338969B9" w14:textId="77777777" w:rsidR="00CC7CB7" w:rsidRDefault="00CC7CB7">
      <w:pPr>
        <w:spacing w:line="140" w:lineRule="exact"/>
      </w:pPr>
    </w:p>
    <w:p w14:paraId="39A9AF5B" w14:textId="77777777" w:rsidR="00CC7CB7" w:rsidRDefault="00000000">
      <w:pPr>
        <w:spacing w:after="160"/>
      </w:pPr>
      <w:r>
        <w:t>The wording matches closely enough that it reads like deliberate planning.</w:t>
      </w:r>
    </w:p>
    <w:p w14:paraId="3DB90509" w14:textId="77777777" w:rsidR="00CC7CB7" w:rsidRDefault="00000000">
      <w:pPr>
        <w:spacing w:before="100" w:after="160"/>
      </w:pPr>
      <w:r>
        <w:lastRenderedPageBreak/>
        <w:t>Abraham obeyed a command that became, generations later, a picture of the very gospel his descendants would need — a connection this chapter leaves for later Scripture to reveal.</w:t>
      </w:r>
    </w:p>
    <w:p w14:paraId="7E02EEFA"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What Were We Missing?</w:t>
      </w:r>
    </w:p>
    <w:p w14:paraId="5196DC50" w14:textId="77777777" w:rsidR="00CC7CB7" w:rsidRDefault="00000000">
      <w:pPr>
        <w:keepNext/>
        <w:spacing w:after="160"/>
      </w:pPr>
      <w:r>
        <w:t>Five facts explain why Abraham could obey this command the way he did, and why the writer told the story the way he did.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CC7CB7" w14:paraId="34CED70C" w14:textId="77777777">
        <w:tblPrEx>
          <w:tblCellMar>
            <w:top w:w="0" w:type="dxa"/>
            <w:bottom w:w="0" w:type="dxa"/>
          </w:tblCellMar>
        </w:tblPrEx>
        <w:trPr>
          <w:cantSplit/>
        </w:trPr>
        <w:tc>
          <w:tcPr>
            <w:tcW w:w="10224" w:type="dxa"/>
            <w:tcBorders>
              <w:top w:val="single" w:sz="12" w:space="0" w:color="404040"/>
              <w:left w:val="single" w:sz="12" w:space="0" w:color="404040"/>
              <w:bottom w:val="single" w:sz="12" w:space="0" w:color="404040"/>
              <w:right w:val="single" w:sz="12" w:space="0" w:color="404040"/>
            </w:tcBorders>
            <w:shd w:val="clear" w:color="auto" w:fill="F2F2F2"/>
            <w:tcMar>
              <w:top w:w="140" w:type="dxa"/>
              <w:left w:w="240" w:type="dxa"/>
              <w:bottom w:w="120" w:type="dxa"/>
              <w:right w:w="240" w:type="dxa"/>
            </w:tcMar>
          </w:tcPr>
          <w:p w14:paraId="238ECDB1" w14:textId="77777777" w:rsidR="00CC7CB7" w:rsidRDefault="00000000">
            <w:pPr>
              <w:keepNext/>
              <w:spacing w:after="100"/>
            </w:pPr>
            <w:r>
              <w:rPr>
                <w:b/>
                <w:bCs/>
                <w:color w:val="000000"/>
              </w:rPr>
              <w:t>Five facts behind Genesis 22:</w:t>
            </w:r>
          </w:p>
          <w:p w14:paraId="3875D6F8" w14:textId="77777777" w:rsidR="00CC7CB7" w:rsidRDefault="00000000">
            <w:pPr>
              <w:pStyle w:val="ListParagraph"/>
              <w:numPr>
                <w:ilvl w:val="0"/>
                <w:numId w:val="2"/>
              </w:numPr>
              <w:spacing w:after="80"/>
            </w:pPr>
            <w:r>
              <w:t>Abraham grew up around a religion that already included child sacrifice, so the command fit a category he knew.</w:t>
            </w:r>
          </w:p>
          <w:p w14:paraId="1BC4AF81" w14:textId="77777777" w:rsidR="00CC7CB7" w:rsidRDefault="00000000">
            <w:pPr>
              <w:pStyle w:val="ListParagraph"/>
              <w:numPr>
                <w:ilvl w:val="0"/>
                <w:numId w:val="2"/>
              </w:numPr>
              <w:spacing w:after="80"/>
            </w:pPr>
            <w:r>
              <w:t>God had already kept every promise He made to Abraham, including one that took a miracle to fulfill.</w:t>
            </w:r>
          </w:p>
          <w:p w14:paraId="638D9F4F" w14:textId="77777777" w:rsidR="00CC7CB7" w:rsidRDefault="00000000">
            <w:pPr>
              <w:pStyle w:val="ListParagraph"/>
              <w:numPr>
                <w:ilvl w:val="0"/>
                <w:numId w:val="2"/>
              </w:numPr>
              <w:spacing w:after="80"/>
            </w:pPr>
            <w:r>
              <w:t>The same rare command that opened Abraham’s walk with God in Genesis 12 reappears here to close out the test.</w:t>
            </w:r>
          </w:p>
          <w:p w14:paraId="4B25836C" w14:textId="77777777" w:rsidR="00CC7CB7" w:rsidRDefault="00000000">
            <w:pPr>
              <w:pStyle w:val="ListParagraph"/>
              <w:numPr>
                <w:ilvl w:val="0"/>
                <w:numId w:val="2"/>
              </w:numPr>
              <w:spacing w:after="80"/>
            </w:pPr>
            <w:r>
              <w:t>God calls Abraham’s name once to open the test in verse 1, and twice to close it in verse 11.</w:t>
            </w:r>
          </w:p>
          <w:p w14:paraId="792FAB62" w14:textId="77777777" w:rsidR="00CC7CB7" w:rsidRDefault="00000000">
            <w:pPr>
              <w:pStyle w:val="ListParagraph"/>
              <w:numPr>
                <w:ilvl w:val="0"/>
                <w:numId w:val="2"/>
              </w:numPr>
            </w:pPr>
            <w:r>
              <w:t>The word for “provide” repeats three times, and the mountain’s name ties this moment to the place Israel would worship for centuries afterward.</w:t>
            </w:r>
          </w:p>
        </w:tc>
      </w:tr>
    </w:tbl>
    <w:p w14:paraId="7E1CB85A" w14:textId="77777777" w:rsidR="00CC7CB7" w:rsidRDefault="00CC7CB7">
      <w:pPr>
        <w:spacing w:line="140" w:lineRule="exact"/>
      </w:pPr>
    </w:p>
    <w:p w14:paraId="2ED96276" w14:textId="77777777" w:rsidR="00CC7CB7" w:rsidRDefault="00CC7CB7">
      <w:pPr>
        <w:spacing w:line="140" w:lineRule="exact"/>
      </w:pPr>
    </w:p>
    <w:p w14:paraId="64A315D1" w14:textId="77777777" w:rsidR="00CC7CB7"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ind w:left="140" w:right="80"/>
      </w:pPr>
      <w:r>
        <w:t>Application</w:t>
      </w:r>
    </w:p>
    <w:p w14:paraId="5F88E1AB" w14:textId="77777777" w:rsidR="00CC7CB7" w:rsidRDefault="00000000">
      <w:pPr>
        <w:spacing w:after="160"/>
      </w:pPr>
      <w:r>
        <w:t xml:space="preserve">God names exactly what’s at stake in verse 2 — “thy son, thine only son Isaac, whom thou </w:t>
      </w:r>
      <w:proofErr w:type="spellStart"/>
      <w:r>
        <w:t>lovest</w:t>
      </w:r>
      <w:proofErr w:type="spellEnd"/>
      <w:r>
        <w:t>.” That’s the target: something Abraham loved the right way, a gift straight from God’s hand.</w:t>
      </w:r>
    </w:p>
    <w:p w14:paraId="214648CC" w14:textId="77777777" w:rsidR="00CC7CB7" w:rsidRDefault="00000000">
      <w:pPr>
        <w:spacing w:after="160"/>
      </w:pPr>
      <w:r>
        <w:t xml:space="preserve">Here’s the plain name for what happens when a good gift takes the place God alone should hold: </w:t>
      </w:r>
      <w:r>
        <w:rPr>
          <w:b/>
          <w:bCs/>
        </w:rPr>
        <w:t>idolatry</w:t>
      </w:r>
      <w:r>
        <w:t xml:space="preserve">. Colossians 3:5 calls covetousness idolatry. First John 5:21 tells the church to keep itself from idols. Idolatry shows up far from a statue on a shelf. It looks like holding a child, a marriage, a job, or a </w:t>
      </w:r>
      <w:proofErr w:type="gramStart"/>
      <w:r>
        <w:t>plan for the future</w:t>
      </w:r>
      <w:proofErr w:type="gramEnd"/>
      <w:r>
        <w:t xml:space="preserve"> so tight that surrendering it to God feels like a loss.</w:t>
      </w:r>
    </w:p>
    <w:p w14:paraId="20636E43" w14:textId="77777777" w:rsidR="00CC7CB7" w:rsidRDefault="00000000">
      <w:pPr>
        <w:spacing w:after="160"/>
      </w:pPr>
      <w:r>
        <w:t>A second sin sits right beside it: treating caution as an excuse to negotiate with God’s Word instead of obeying it, especially when obedience costs something real. Abraham had every excuse available to negotiate. He obeyed instead, ahead of any explanation.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CC7CB7" w14:paraId="1E0C615B" w14:textId="77777777">
        <w:tblPrEx>
          <w:tblCellMar>
            <w:top w:w="0" w:type="dxa"/>
            <w:bottom w:w="0" w:type="dxa"/>
          </w:tblCellMar>
        </w:tblPrEx>
        <w:trPr>
          <w:cantSplit/>
        </w:trPr>
        <w:tc>
          <w:tcPr>
            <w:tcW w:w="10224" w:type="dxa"/>
            <w:tcBorders>
              <w:top w:val="single" w:sz="12" w:space="0" w:color="404040"/>
              <w:left w:val="single" w:sz="12" w:space="0" w:color="404040"/>
              <w:bottom w:val="single" w:sz="12" w:space="0" w:color="404040"/>
              <w:right w:val="single" w:sz="12" w:space="0" w:color="404040"/>
            </w:tcBorders>
            <w:shd w:val="clear" w:color="auto" w:fill="F2F2F2"/>
            <w:tcMar>
              <w:top w:w="140" w:type="dxa"/>
              <w:left w:w="240" w:type="dxa"/>
              <w:bottom w:w="120" w:type="dxa"/>
              <w:right w:w="240" w:type="dxa"/>
            </w:tcMar>
          </w:tcPr>
          <w:p w14:paraId="2189C401" w14:textId="77777777" w:rsidR="00CC7CB7" w:rsidRDefault="00000000">
            <w:pPr>
              <w:keepNext/>
              <w:spacing w:after="80"/>
            </w:pPr>
            <w:r>
              <w:rPr>
                <w:b/>
                <w:bCs/>
                <w:color w:val="000000"/>
              </w:rPr>
              <w:t>Discussion:</w:t>
            </w:r>
          </w:p>
          <w:p w14:paraId="3D310EAA" w14:textId="77777777" w:rsidR="00CC7CB7" w:rsidRDefault="00000000">
            <w:r>
              <w:t>What holds the place in your heart that belongs to God alone?</w:t>
            </w:r>
          </w:p>
        </w:tc>
      </w:tr>
    </w:tbl>
    <w:p w14:paraId="5BFFB27A" w14:textId="77777777" w:rsidR="00CC7CB7" w:rsidRDefault="00CC7CB7">
      <w:pPr>
        <w:spacing w:line="140" w:lineRule="exact"/>
      </w:pPr>
    </w:p>
    <w:p w14:paraId="7B6EEB07" w14:textId="77777777" w:rsidR="00CC7CB7" w:rsidRDefault="00CC7CB7">
      <w:pPr>
        <w:spacing w:line="140" w:lineRule="exact"/>
      </w:pPr>
    </w:p>
    <w:p w14:paraId="693B5D48" w14:textId="77777777" w:rsidR="00CC7CB7" w:rsidRDefault="00000000">
      <w:pPr>
        <w:keepNext/>
        <w:spacing w:after="100"/>
      </w:pPr>
      <w:r>
        <w:lastRenderedPageBreak/>
        <w:t>Three responses fit what this passage teaches:</w:t>
      </w:r>
    </w:p>
    <w:p w14:paraId="25768905" w14:textId="77777777" w:rsidR="00CC7CB7" w:rsidRDefault="00000000">
      <w:pPr>
        <w:pStyle w:val="ListParagraph"/>
        <w:numPr>
          <w:ilvl w:val="0"/>
          <w:numId w:val="2"/>
        </w:numPr>
        <w:spacing w:after="100"/>
      </w:pPr>
      <w:r>
        <w:t>Name what holds the place in your heart that belongs to God alone.</w:t>
      </w:r>
    </w:p>
    <w:p w14:paraId="4F7353F1" w14:textId="77777777" w:rsidR="00CC7CB7" w:rsidRDefault="00000000">
      <w:pPr>
        <w:pStyle w:val="ListParagraph"/>
        <w:numPr>
          <w:ilvl w:val="0"/>
          <w:numId w:val="2"/>
        </w:numPr>
        <w:spacing w:after="100"/>
      </w:pPr>
      <w:r>
        <w:t>Put it back in God’s hands this week, the same way Abraham held Isaac open-handed before God.</w:t>
      </w:r>
    </w:p>
    <w:p w14:paraId="16681733" w14:textId="77777777" w:rsidR="00CC7CB7" w:rsidRDefault="00000000">
      <w:pPr>
        <w:pStyle w:val="ListParagraph"/>
        <w:numPr>
          <w:ilvl w:val="0"/>
          <w:numId w:val="2"/>
        </w:numPr>
        <w:spacing w:after="100"/>
      </w:pPr>
      <w:r>
        <w:t>Trust that God provides for whatever obedience costs, the same way He provided on that mountain.</w:t>
      </w:r>
    </w:p>
    <w:p w14:paraId="324EC06B" w14:textId="77777777" w:rsidR="00CC7CB7" w:rsidRDefault="00000000">
      <w:pPr>
        <w:spacing w:before="140" w:after="160"/>
      </w:pPr>
      <w:r>
        <w:t>Centuries later, on a hill in that same region, God gave His own Son, the Lamb His people needed, and this time the sacrifice reached its full and final completion (John 1:29; Romans 8:32).</w:t>
      </w:r>
    </w:p>
    <w:p w14:paraId="123887E4" w14:textId="77777777" w:rsidR="00CC7CB7" w:rsidRDefault="00000000">
      <w:pPr>
        <w:keepLines/>
        <w:pBdr>
          <w:top w:val="single" w:sz="12" w:space="10" w:color="000000"/>
          <w:bottom w:val="single" w:sz="12" w:space="10" w:color="000000"/>
        </w:pBdr>
        <w:spacing w:before="200" w:after="240" w:line="264" w:lineRule="auto"/>
        <w:ind w:left="720" w:right="720"/>
        <w:jc w:val="center"/>
      </w:pPr>
      <w:r>
        <w:rPr>
          <w:b/>
          <w:bCs/>
          <w:i/>
          <w:iCs/>
          <w:color w:val="000000"/>
          <w:sz w:val="32"/>
          <w:szCs w:val="32"/>
        </w:rPr>
        <w:t>Genesis 22 teaches this: faith holds every good gift with an open hand before the God who gave it, and it obeys ahead of a full explanation.</w:t>
      </w:r>
    </w:p>
    <w:sectPr w:rsidR="00CC7CB7">
      <w:footerReference w:type="default" r:id="rId7"/>
      <w:pgSz w:w="12240" w:h="15840"/>
      <w:pgMar w:top="1008" w:right="1008" w:bottom="1008"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B4FC88" w14:textId="77777777" w:rsidR="00FE77DA" w:rsidRDefault="00FE77DA">
      <w:r>
        <w:separator/>
      </w:r>
    </w:p>
  </w:endnote>
  <w:endnote w:type="continuationSeparator" w:id="0">
    <w:p w14:paraId="3EED8C95" w14:textId="77777777" w:rsidR="00FE77DA" w:rsidRDefault="00FE7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89431" w14:textId="77777777" w:rsidR="00CC7CB7" w:rsidRDefault="00000000">
    <w:pPr>
      <w:jc w:val="center"/>
    </w:pPr>
    <w:r>
      <w:fldChar w:fldCharType="begin"/>
    </w:r>
    <w:r>
      <w:instrText>PAGE</w:instrText>
    </w:r>
    <w:r>
      <w:fldChar w:fldCharType="separate"/>
    </w:r>
    <w:r w:rsidR="006C053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163A9" w14:textId="77777777" w:rsidR="00FE77DA" w:rsidRDefault="00FE77DA">
      <w:r>
        <w:separator/>
      </w:r>
    </w:p>
  </w:footnote>
  <w:footnote w:type="continuationSeparator" w:id="0">
    <w:p w14:paraId="7D5A44D5" w14:textId="77777777" w:rsidR="00FE77DA" w:rsidRDefault="00FE7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9517F"/>
    <w:multiLevelType w:val="hybridMultilevel"/>
    <w:tmpl w:val="776AA5E8"/>
    <w:lvl w:ilvl="0" w:tplc="6408E472">
      <w:start w:val="1"/>
      <w:numFmt w:val="bullet"/>
      <w:lvlText w:val="•"/>
      <w:lvlJc w:val="left"/>
      <w:pPr>
        <w:ind w:left="540" w:hanging="300"/>
      </w:pPr>
      <w:rPr>
        <w:rFonts w:ascii="Times New Roman" w:eastAsia="Times New Roman" w:hAnsi="Times New Roman" w:cs="Times New Roman"/>
        <w:color w:val="000000"/>
        <w:sz w:val="28"/>
        <w:szCs w:val="28"/>
      </w:rPr>
    </w:lvl>
    <w:lvl w:ilvl="1" w:tplc="707245C4">
      <w:numFmt w:val="decimal"/>
      <w:lvlText w:val=""/>
      <w:lvlJc w:val="left"/>
    </w:lvl>
    <w:lvl w:ilvl="2" w:tplc="F1A294B6">
      <w:numFmt w:val="decimal"/>
      <w:lvlText w:val=""/>
      <w:lvlJc w:val="left"/>
    </w:lvl>
    <w:lvl w:ilvl="3" w:tplc="7F160886">
      <w:numFmt w:val="decimal"/>
      <w:lvlText w:val=""/>
      <w:lvlJc w:val="left"/>
    </w:lvl>
    <w:lvl w:ilvl="4" w:tplc="492A5274">
      <w:numFmt w:val="decimal"/>
      <w:lvlText w:val=""/>
      <w:lvlJc w:val="left"/>
    </w:lvl>
    <w:lvl w:ilvl="5" w:tplc="95FC4AF0">
      <w:numFmt w:val="decimal"/>
      <w:lvlText w:val=""/>
      <w:lvlJc w:val="left"/>
    </w:lvl>
    <w:lvl w:ilvl="6" w:tplc="498E533E">
      <w:numFmt w:val="decimal"/>
      <w:lvlText w:val=""/>
      <w:lvlJc w:val="left"/>
    </w:lvl>
    <w:lvl w:ilvl="7" w:tplc="D3EE0E14">
      <w:numFmt w:val="decimal"/>
      <w:lvlText w:val=""/>
      <w:lvlJc w:val="left"/>
    </w:lvl>
    <w:lvl w:ilvl="8" w:tplc="6F384CE0">
      <w:numFmt w:val="decimal"/>
      <w:lvlText w:val=""/>
      <w:lvlJc w:val="left"/>
    </w:lvl>
  </w:abstractNum>
  <w:abstractNum w:abstractNumId="1" w15:restartNumberingAfterBreak="0">
    <w:nsid w:val="28C124F8"/>
    <w:multiLevelType w:val="hybridMultilevel"/>
    <w:tmpl w:val="D4F69A08"/>
    <w:lvl w:ilvl="0" w:tplc="B7B882BC">
      <w:start w:val="1"/>
      <w:numFmt w:val="bullet"/>
      <w:lvlText w:val="●"/>
      <w:lvlJc w:val="left"/>
      <w:pPr>
        <w:ind w:left="720" w:hanging="360"/>
      </w:pPr>
    </w:lvl>
    <w:lvl w:ilvl="1" w:tplc="EE028508">
      <w:start w:val="1"/>
      <w:numFmt w:val="bullet"/>
      <w:lvlText w:val="○"/>
      <w:lvlJc w:val="left"/>
      <w:pPr>
        <w:ind w:left="1440" w:hanging="360"/>
      </w:pPr>
    </w:lvl>
    <w:lvl w:ilvl="2" w:tplc="F09C2A50">
      <w:start w:val="1"/>
      <w:numFmt w:val="bullet"/>
      <w:lvlText w:val="■"/>
      <w:lvlJc w:val="left"/>
      <w:pPr>
        <w:ind w:left="2160" w:hanging="360"/>
      </w:pPr>
    </w:lvl>
    <w:lvl w:ilvl="3" w:tplc="CCCC3960">
      <w:start w:val="1"/>
      <w:numFmt w:val="bullet"/>
      <w:lvlText w:val="●"/>
      <w:lvlJc w:val="left"/>
      <w:pPr>
        <w:ind w:left="2880" w:hanging="360"/>
      </w:pPr>
    </w:lvl>
    <w:lvl w:ilvl="4" w:tplc="84402FF8">
      <w:start w:val="1"/>
      <w:numFmt w:val="bullet"/>
      <w:lvlText w:val="○"/>
      <w:lvlJc w:val="left"/>
      <w:pPr>
        <w:ind w:left="3600" w:hanging="360"/>
      </w:pPr>
    </w:lvl>
    <w:lvl w:ilvl="5" w:tplc="B7142A94">
      <w:start w:val="1"/>
      <w:numFmt w:val="bullet"/>
      <w:lvlText w:val="■"/>
      <w:lvlJc w:val="left"/>
      <w:pPr>
        <w:ind w:left="4320" w:hanging="360"/>
      </w:pPr>
    </w:lvl>
    <w:lvl w:ilvl="6" w:tplc="DAD24444">
      <w:start w:val="1"/>
      <w:numFmt w:val="bullet"/>
      <w:lvlText w:val="●"/>
      <w:lvlJc w:val="left"/>
      <w:pPr>
        <w:ind w:left="5040" w:hanging="360"/>
      </w:pPr>
    </w:lvl>
    <w:lvl w:ilvl="7" w:tplc="335804FC">
      <w:start w:val="1"/>
      <w:numFmt w:val="bullet"/>
      <w:lvlText w:val="●"/>
      <w:lvlJc w:val="left"/>
      <w:pPr>
        <w:ind w:left="5760" w:hanging="360"/>
      </w:pPr>
    </w:lvl>
    <w:lvl w:ilvl="8" w:tplc="7ECCE116">
      <w:start w:val="1"/>
      <w:numFmt w:val="bullet"/>
      <w:lvlText w:val="●"/>
      <w:lvlJc w:val="left"/>
      <w:pPr>
        <w:ind w:left="6480" w:hanging="360"/>
      </w:pPr>
    </w:lvl>
  </w:abstractNum>
  <w:num w:numId="1" w16cid:durableId="800077955">
    <w:abstractNumId w:val="1"/>
    <w:lvlOverride w:ilvl="0">
      <w:startOverride w:val="1"/>
    </w:lvlOverride>
  </w:num>
  <w:num w:numId="2" w16cid:durableId="56460415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CB7"/>
    <w:rsid w:val="006C053C"/>
    <w:rsid w:val="00CC7CB7"/>
    <w:rsid w:val="00DE1EF1"/>
    <w:rsid w:val="00FE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9CB61D"/>
  <w15:docId w15:val="{B18F0EA5-E710-E24A-9DAE-D4D4316F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40"/>
      <w:outlineLvl w:val="0"/>
    </w:pPr>
    <w:rPr>
      <w:b/>
      <w:bCs/>
      <w:color w:val="000000"/>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2240</Words>
  <Characters>10215</Characters>
  <Application>Microsoft Office Word</Application>
  <DocSecurity>0</DocSecurity>
  <Lines>192</Lines>
  <Paragraphs>81</Paragraphs>
  <ScaleCrop>false</ScaleCrop>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Am I Missing? Lesson 2 — Why Did Abraham Stay Calm? (Genesis 22)</dc:title>
  <dc:creator>Shining Light Baptist Church</dc:creator>
  <cp:lastModifiedBy>Christie Murphy</cp:lastModifiedBy>
  <cp:revision>2</cp:revision>
  <dcterms:created xsi:type="dcterms:W3CDTF">2026-09-21T12:26:00Z</dcterms:created>
  <dcterms:modified xsi:type="dcterms:W3CDTF">2026-09-21T13:18:00Z</dcterms:modified>
</cp:coreProperties>
</file>