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6649"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5ADA841A" w14:textId="77777777">
        <w:tblPrEx>
          <w:tblCellMar>
            <w:top w:w="0" w:type="dxa"/>
            <w:bottom w:w="0" w:type="dxa"/>
          </w:tblCellMar>
        </w:tblPrEx>
        <w:tc>
          <w:tcPr>
            <w:tcW w:w="9360" w:type="dxa"/>
            <w:tcBorders>
              <w:top w:val="single" w:sz="12" w:space="0" w:color="C9A84C"/>
              <w:left w:val="single" w:sz="12" w:space="0" w:color="C9A84C"/>
              <w:bottom w:val="single" w:sz="12" w:space="0" w:color="C9A84C"/>
              <w:right w:val="single" w:sz="12" w:space="0" w:color="C9A84C"/>
            </w:tcBorders>
            <w:shd w:val="clear" w:color="auto" w:fill="FDF3DC"/>
            <w:tcMar>
              <w:top w:w="100" w:type="dxa"/>
              <w:left w:w="200" w:type="dxa"/>
              <w:bottom w:w="100" w:type="dxa"/>
              <w:right w:w="200" w:type="dxa"/>
            </w:tcMar>
          </w:tcPr>
          <w:p w14:paraId="2BACEADE" w14:textId="77777777" w:rsidR="00CA00D1" w:rsidRPr="00D556C4" w:rsidRDefault="00000000">
            <w:pPr>
              <w:spacing w:before="20" w:after="10"/>
              <w:jc w:val="center"/>
              <w:rPr>
                <w:rFonts w:asciiTheme="majorHAnsi" w:hAnsiTheme="majorHAnsi"/>
                <w:sz w:val="28"/>
                <w:szCs w:val="28"/>
              </w:rPr>
            </w:pPr>
            <w:r w:rsidRPr="00D556C4">
              <w:rPr>
                <w:rFonts w:asciiTheme="majorHAnsi" w:eastAsia="Arial" w:hAnsiTheme="majorHAnsi" w:cs="Arial"/>
                <w:b/>
                <w:bCs/>
                <w:color w:val="C9A84C"/>
                <w:sz w:val="28"/>
                <w:szCs w:val="28"/>
              </w:rPr>
              <w:t>PROPOSITION</w:t>
            </w:r>
          </w:p>
          <w:p w14:paraId="23BB1327" w14:textId="77777777" w:rsidR="00CA00D1" w:rsidRPr="00D556C4" w:rsidRDefault="00000000">
            <w:pPr>
              <w:spacing w:before="10" w:after="20"/>
              <w:jc w:val="center"/>
              <w:rPr>
                <w:rFonts w:asciiTheme="majorHAnsi" w:hAnsiTheme="majorHAnsi"/>
                <w:sz w:val="28"/>
                <w:szCs w:val="28"/>
              </w:rPr>
            </w:pPr>
            <w:r w:rsidRPr="00D556C4">
              <w:rPr>
                <w:rFonts w:asciiTheme="majorHAnsi" w:eastAsia="Arial" w:hAnsiTheme="majorHAnsi" w:cs="Arial"/>
                <w:b/>
                <w:bCs/>
                <w:i/>
                <w:iCs/>
                <w:color w:val="1F3864"/>
                <w:sz w:val="28"/>
                <w:szCs w:val="28"/>
              </w:rPr>
              <w:t>Wisdom protects God’s image bearers from influences that threaten our purpose to Image God.</w:t>
            </w:r>
          </w:p>
        </w:tc>
      </w:tr>
    </w:tbl>
    <w:p w14:paraId="0C0AB77C" w14:textId="77777777" w:rsidR="00CA00D1" w:rsidRPr="00D556C4" w:rsidRDefault="00CA00D1">
      <w:pPr>
        <w:spacing w:before="10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0076601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122DC1F4"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FFFFFF"/>
                <w:sz w:val="28"/>
                <w:szCs w:val="28"/>
              </w:rPr>
              <w:t>INTRODUCTION</w:t>
            </w:r>
          </w:p>
        </w:tc>
      </w:tr>
    </w:tbl>
    <w:p w14:paraId="58504F61" w14:textId="77777777" w:rsidR="00CA00D1" w:rsidRPr="00D556C4" w:rsidRDefault="00CA00D1">
      <w:pPr>
        <w:spacing w:before="60"/>
        <w:rPr>
          <w:rFonts w:asciiTheme="majorHAnsi" w:hAnsiTheme="majorHAnsi"/>
          <w:sz w:val="28"/>
          <w:szCs w:val="28"/>
        </w:rPr>
      </w:pPr>
    </w:p>
    <w:p w14:paraId="1C0228F7"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sz w:val="28"/>
          <w:szCs w:val="28"/>
        </w:rPr>
        <w:t>Sum up the mission of the Secret Service in a single word:</w:t>
      </w:r>
    </w:p>
    <w:p w14:paraId="19EA39D0"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Protection</w:t>
      </w:r>
    </w:p>
    <w:p w14:paraId="49B8AF3D" w14:textId="77777777" w:rsidR="00CA00D1" w:rsidRPr="00D556C4" w:rsidRDefault="00CA00D1">
      <w:pPr>
        <w:spacing w:before="20"/>
        <w:rPr>
          <w:rFonts w:asciiTheme="majorHAnsi" w:hAnsiTheme="majorHAnsi"/>
          <w:sz w:val="28"/>
          <w:szCs w:val="28"/>
        </w:rPr>
      </w:pPr>
    </w:p>
    <w:p w14:paraId="4D27865C"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Question:  How does the secret service protect the person or people they are serving? What are their responsibilities?</w:t>
      </w:r>
    </w:p>
    <w:p w14:paraId="005A510A" w14:textId="77777777" w:rsidR="00CA00D1" w:rsidRPr="00D556C4" w:rsidRDefault="00CA00D1">
      <w:pPr>
        <w:spacing w:before="20"/>
        <w:rPr>
          <w:rFonts w:asciiTheme="majorHAnsi" w:hAnsiTheme="majorHAnsi"/>
          <w:sz w:val="28"/>
          <w:szCs w:val="28"/>
        </w:rPr>
      </w:pPr>
    </w:p>
    <w:p w14:paraId="23E3A967"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Assess situations</w:t>
      </w:r>
    </w:p>
    <w:p w14:paraId="6FE693CE"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Identify potential threats</w:t>
      </w:r>
    </w:p>
    <w:p w14:paraId="7BC147AF"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Warn about dangers</w:t>
      </w:r>
    </w:p>
    <w:p w14:paraId="40E7FC89"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Establish safe routes</w:t>
      </w:r>
    </w:p>
    <w:p w14:paraId="1ECFE645"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Avoid unnecessary risks</w:t>
      </w:r>
    </w:p>
    <w:p w14:paraId="28C19805"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Plan escape routes</w:t>
      </w:r>
    </w:p>
    <w:p w14:paraId="25F1BF13"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Limit access from threats</w:t>
      </w:r>
    </w:p>
    <w:p w14:paraId="463C0BC7" w14:textId="77777777" w:rsidR="00CA00D1" w:rsidRPr="00D556C4" w:rsidRDefault="00CA00D1">
      <w:pPr>
        <w:spacing w:before="60"/>
        <w:rPr>
          <w:rFonts w:asciiTheme="majorHAnsi" w:hAnsiTheme="majorHAnsi"/>
          <w:sz w:val="28"/>
          <w:szCs w:val="28"/>
        </w:rPr>
      </w:pPr>
    </w:p>
    <w:p w14:paraId="089C9CE6"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 xml:space="preserve">Most of their work takes place behind the </w:t>
      </w:r>
      <w:proofErr w:type="gramStart"/>
      <w:r w:rsidRPr="00D556C4">
        <w:rPr>
          <w:rFonts w:asciiTheme="majorHAnsi" w:eastAsia="Arial" w:hAnsiTheme="majorHAnsi" w:cs="Arial"/>
          <w:sz w:val="28"/>
          <w:szCs w:val="28"/>
        </w:rPr>
        <w:t>scene</w:t>
      </w:r>
      <w:proofErr w:type="gramEnd"/>
      <w:r w:rsidRPr="00D556C4">
        <w:rPr>
          <w:rFonts w:asciiTheme="majorHAnsi" w:eastAsia="Arial" w:hAnsiTheme="majorHAnsi" w:cs="Arial"/>
          <w:sz w:val="28"/>
          <w:szCs w:val="28"/>
        </w:rPr>
        <w:t>. The steps to protect the person they are serving are selected through a process of preparation.</w:t>
      </w:r>
    </w:p>
    <w:p w14:paraId="7B3BE198" w14:textId="77777777" w:rsidR="00CA00D1" w:rsidRPr="00D556C4" w:rsidRDefault="00CA00D1">
      <w:pPr>
        <w:spacing w:before="40"/>
        <w:rPr>
          <w:rFonts w:asciiTheme="majorHAnsi" w:hAnsiTheme="majorHAnsi"/>
          <w:sz w:val="28"/>
          <w:szCs w:val="28"/>
        </w:rPr>
      </w:pPr>
    </w:p>
    <w:p w14:paraId="434A6D58"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The Secret Service does not “react” to a situation, they only “implement” a predetermined course of action.</w:t>
      </w:r>
    </w:p>
    <w:p w14:paraId="19519CD1"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09901D27" w14:textId="77777777">
        <w:tblPrEx>
          <w:tblCellMar>
            <w:top w:w="0" w:type="dxa"/>
            <w:bottom w:w="0" w:type="dxa"/>
          </w:tblCellMar>
        </w:tblPrEx>
        <w:tc>
          <w:tcPr>
            <w:tcW w:w="9360" w:type="dxa"/>
            <w:tcBorders>
              <w:top w:val="single" w:sz="12" w:space="0" w:color="C9A84C"/>
              <w:left w:val="single" w:sz="12" w:space="0" w:color="C9A84C"/>
              <w:bottom w:val="single" w:sz="12" w:space="0" w:color="C9A84C"/>
              <w:right w:val="single" w:sz="12" w:space="0" w:color="C9A84C"/>
            </w:tcBorders>
            <w:shd w:val="clear" w:color="auto" w:fill="FDF3DC"/>
            <w:tcMar>
              <w:top w:w="100" w:type="dxa"/>
              <w:left w:w="200" w:type="dxa"/>
              <w:bottom w:w="100" w:type="dxa"/>
              <w:right w:w="200" w:type="dxa"/>
            </w:tcMar>
          </w:tcPr>
          <w:p w14:paraId="6AF9BB37" w14:textId="77777777" w:rsidR="00CA00D1" w:rsidRPr="00D556C4" w:rsidRDefault="00000000">
            <w:pPr>
              <w:spacing w:before="20" w:after="20"/>
              <w:rPr>
                <w:rFonts w:asciiTheme="majorHAnsi" w:hAnsiTheme="majorHAnsi"/>
                <w:sz w:val="28"/>
                <w:szCs w:val="28"/>
              </w:rPr>
            </w:pPr>
            <w:r w:rsidRPr="00D556C4">
              <w:rPr>
                <w:rFonts w:asciiTheme="majorHAnsi" w:eastAsia="Arial" w:hAnsiTheme="majorHAnsi" w:cs="Arial"/>
                <w:color w:val="222222"/>
                <w:sz w:val="28"/>
                <w:szCs w:val="28"/>
              </w:rPr>
              <w:t>Each time we read the word “wisdom” in Proverbs, picture wisdom as your personal Secret Service agency, assigned by God to protect you from anyone or anything that threatens your ability to image God.</w:t>
            </w:r>
          </w:p>
        </w:tc>
      </w:tr>
    </w:tbl>
    <w:p w14:paraId="78BB117E" w14:textId="77777777" w:rsidR="00CA00D1" w:rsidRPr="00D556C4" w:rsidRDefault="00CA00D1">
      <w:pPr>
        <w:spacing w:before="40"/>
        <w:rPr>
          <w:rFonts w:asciiTheme="majorHAnsi" w:hAnsiTheme="majorHAnsi"/>
          <w:sz w:val="28"/>
          <w:szCs w:val="28"/>
        </w:rPr>
      </w:pPr>
    </w:p>
    <w:p w14:paraId="3B9B150C"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As we look at Proverbs 2:11–22, we will compare what Solomon says about wisdom’s protection to having our personal Secret Service detail from God.</w:t>
      </w:r>
    </w:p>
    <w:p w14:paraId="47833404" w14:textId="77777777" w:rsidR="00CA00D1" w:rsidRPr="00D556C4" w:rsidRDefault="00CA00D1">
      <w:pPr>
        <w:spacing w:before="10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3F1B36E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0F6F624F"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FFFFFF"/>
                <w:sz w:val="28"/>
                <w:szCs w:val="28"/>
              </w:rPr>
              <w:t>PROVERBS 2:11</w:t>
            </w:r>
          </w:p>
        </w:tc>
      </w:tr>
    </w:tbl>
    <w:p w14:paraId="121643B1"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5E3D44AF"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7B2F95DE"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2:11  (</w:t>
            </w:r>
            <w:proofErr w:type="gramEnd"/>
            <w:r w:rsidRPr="00D556C4">
              <w:rPr>
                <w:rFonts w:asciiTheme="majorHAnsi" w:eastAsia="Arial" w:hAnsiTheme="majorHAnsi" w:cs="Arial"/>
                <w:b/>
                <w:bCs/>
                <w:color w:val="1F3864"/>
                <w:sz w:val="28"/>
                <w:szCs w:val="28"/>
              </w:rPr>
              <w:t>KJV)</w:t>
            </w:r>
          </w:p>
          <w:p w14:paraId="6B956B2B" w14:textId="77777777" w:rsidR="00CA00D1" w:rsidRPr="00D556C4" w:rsidRDefault="00000000">
            <w:pPr>
              <w:spacing w:before="10" w:after="20"/>
              <w:rPr>
                <w:rFonts w:asciiTheme="majorHAnsi" w:hAnsiTheme="majorHAnsi"/>
                <w:sz w:val="28"/>
                <w:szCs w:val="28"/>
              </w:rPr>
            </w:pPr>
            <w:r w:rsidRPr="00D556C4">
              <w:rPr>
                <w:rFonts w:asciiTheme="majorHAnsi" w:eastAsia="Arial" w:hAnsiTheme="majorHAnsi" w:cs="Arial"/>
                <w:i/>
                <w:iCs/>
                <w:color w:val="222222"/>
                <w:sz w:val="28"/>
                <w:szCs w:val="28"/>
              </w:rPr>
              <w:t xml:space="preserve">11 Discretion shall preserve </w:t>
            </w:r>
            <w:proofErr w:type="gramStart"/>
            <w:r w:rsidRPr="00D556C4">
              <w:rPr>
                <w:rFonts w:asciiTheme="majorHAnsi" w:eastAsia="Arial" w:hAnsiTheme="majorHAnsi" w:cs="Arial"/>
                <w:i/>
                <w:iCs/>
                <w:color w:val="222222"/>
                <w:sz w:val="28"/>
                <w:szCs w:val="28"/>
              </w:rPr>
              <w:t>thee,</w:t>
            </w:r>
            <w:proofErr w:type="gramEnd"/>
            <w:r w:rsidRPr="00D556C4">
              <w:rPr>
                <w:rFonts w:asciiTheme="majorHAnsi" w:eastAsia="Arial" w:hAnsiTheme="majorHAnsi" w:cs="Arial"/>
                <w:i/>
                <w:iCs/>
                <w:color w:val="222222"/>
                <w:sz w:val="28"/>
                <w:szCs w:val="28"/>
              </w:rPr>
              <w:t xml:space="preserve"> understanding shall keep thee:</w:t>
            </w:r>
          </w:p>
        </w:tc>
      </w:tr>
    </w:tbl>
    <w:p w14:paraId="6F80D559" w14:textId="77777777" w:rsidR="00CA00D1" w:rsidRPr="00D556C4" w:rsidRDefault="00CA00D1">
      <w:pPr>
        <w:spacing w:before="40"/>
        <w:rPr>
          <w:rFonts w:asciiTheme="majorHAnsi" w:hAnsiTheme="majorHAnsi"/>
          <w:sz w:val="28"/>
          <w:szCs w:val="28"/>
        </w:rPr>
      </w:pPr>
    </w:p>
    <w:p w14:paraId="3C85A720"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Solomon uses two subjects and two verbs to get his point across.</w:t>
      </w:r>
    </w:p>
    <w:p w14:paraId="6E6950C3" w14:textId="77777777" w:rsidR="00CA00D1" w:rsidRPr="00D556C4" w:rsidRDefault="00CA00D1">
      <w:pPr>
        <w:spacing w:before="60"/>
        <w:rPr>
          <w:rFonts w:asciiTheme="majorHAnsi" w:hAnsiTheme="majorHAnsi"/>
          <w:sz w:val="28"/>
          <w:szCs w:val="28"/>
        </w:rPr>
      </w:pPr>
    </w:p>
    <w:p w14:paraId="594C3662"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sz w:val="28"/>
          <w:szCs w:val="28"/>
        </w:rPr>
        <w:t>Subject #1 — Discretion</w:t>
      </w:r>
    </w:p>
    <w:p w14:paraId="5BCF3CDE"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sz w:val="28"/>
          <w:szCs w:val="28"/>
        </w:rPr>
        <w:t>Verb #1 — Preserves</w:t>
      </w:r>
    </w:p>
    <w:p w14:paraId="385F06BC" w14:textId="77777777" w:rsidR="00CA00D1" w:rsidRPr="00D556C4" w:rsidRDefault="00CA00D1">
      <w:pPr>
        <w:spacing w:before="20"/>
        <w:rPr>
          <w:rFonts w:asciiTheme="majorHAnsi" w:hAnsiTheme="majorHAnsi"/>
          <w:sz w:val="28"/>
          <w:szCs w:val="28"/>
        </w:rPr>
      </w:pPr>
    </w:p>
    <w:p w14:paraId="30923E54"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Discretion is the ability to think through a situation (deliberate) and plan our response or action with a sound mind, based on fact not feelings or emotions.</w:t>
      </w:r>
    </w:p>
    <w:p w14:paraId="756DE2CC" w14:textId="77777777" w:rsidR="00CA00D1" w:rsidRPr="00D556C4" w:rsidRDefault="00CA00D1">
      <w:pPr>
        <w:spacing w:before="20"/>
        <w:rPr>
          <w:rFonts w:asciiTheme="majorHAnsi" w:hAnsiTheme="majorHAnsi"/>
          <w:sz w:val="28"/>
          <w:szCs w:val="28"/>
        </w:rPr>
      </w:pPr>
    </w:p>
    <w:p w14:paraId="13A2947D"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 xml:space="preserve">Preserves — means to </w:t>
      </w:r>
      <w:proofErr w:type="gramStart"/>
      <w:r w:rsidRPr="00D556C4">
        <w:rPr>
          <w:rFonts w:asciiTheme="majorHAnsi" w:eastAsia="Arial" w:hAnsiTheme="majorHAnsi" w:cs="Arial"/>
          <w:sz w:val="28"/>
          <w:szCs w:val="28"/>
        </w:rPr>
        <w:t>reserve, or</w:t>
      </w:r>
      <w:proofErr w:type="gramEnd"/>
      <w:r w:rsidRPr="00D556C4">
        <w:rPr>
          <w:rFonts w:asciiTheme="majorHAnsi" w:eastAsia="Arial" w:hAnsiTheme="majorHAnsi" w:cs="Arial"/>
          <w:sz w:val="28"/>
          <w:szCs w:val="28"/>
        </w:rPr>
        <w:t xml:space="preserve"> save. It carries the idea of restraining or keeping us from doing something.</w:t>
      </w:r>
    </w:p>
    <w:p w14:paraId="5F2733EF" w14:textId="77777777" w:rsidR="00CA00D1" w:rsidRPr="00D556C4" w:rsidRDefault="00CA00D1">
      <w:pPr>
        <w:spacing w:before="40"/>
        <w:rPr>
          <w:rFonts w:asciiTheme="majorHAnsi" w:hAnsiTheme="majorHAnsi"/>
          <w:sz w:val="28"/>
          <w:szCs w:val="28"/>
        </w:rPr>
      </w:pPr>
    </w:p>
    <w:p w14:paraId="7E003E53"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sz w:val="28"/>
          <w:szCs w:val="28"/>
        </w:rPr>
        <w:t>Application:</w:t>
      </w:r>
    </w:p>
    <w:p w14:paraId="6A63E292" w14:textId="77777777" w:rsidR="00CA00D1" w:rsidRPr="00D556C4" w:rsidRDefault="00CA00D1">
      <w:pPr>
        <w:spacing w:before="2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077CD610" w14:textId="77777777">
        <w:tblPrEx>
          <w:tblCellMar>
            <w:top w:w="0" w:type="dxa"/>
            <w:bottom w:w="0" w:type="dxa"/>
          </w:tblCellMar>
        </w:tblPrEx>
        <w:tc>
          <w:tcPr>
            <w:tcW w:w="9360" w:type="dxa"/>
            <w:tcBorders>
              <w:top w:val="single" w:sz="12" w:space="0" w:color="C9A84C"/>
              <w:left w:val="single" w:sz="12" w:space="0" w:color="C9A84C"/>
              <w:bottom w:val="single" w:sz="12" w:space="0" w:color="C9A84C"/>
              <w:right w:val="single" w:sz="12" w:space="0" w:color="C9A84C"/>
            </w:tcBorders>
            <w:shd w:val="clear" w:color="auto" w:fill="FDF3DC"/>
            <w:tcMar>
              <w:top w:w="100" w:type="dxa"/>
              <w:left w:w="200" w:type="dxa"/>
              <w:bottom w:w="100" w:type="dxa"/>
              <w:right w:w="200" w:type="dxa"/>
            </w:tcMar>
          </w:tcPr>
          <w:p w14:paraId="14F7F4F3" w14:textId="77777777" w:rsidR="00CA00D1" w:rsidRPr="00D556C4" w:rsidRDefault="00000000">
            <w:pPr>
              <w:spacing w:before="20" w:after="20"/>
              <w:rPr>
                <w:rFonts w:asciiTheme="majorHAnsi" w:hAnsiTheme="majorHAnsi"/>
                <w:sz w:val="28"/>
                <w:szCs w:val="28"/>
              </w:rPr>
            </w:pPr>
            <w:r w:rsidRPr="00D556C4">
              <w:rPr>
                <w:rFonts w:asciiTheme="majorHAnsi" w:eastAsia="Arial" w:hAnsiTheme="majorHAnsi" w:cs="Arial"/>
                <w:color w:val="222222"/>
                <w:sz w:val="28"/>
                <w:szCs w:val="28"/>
              </w:rPr>
              <w:t xml:space="preserve">Our purpose and mission </w:t>
            </w:r>
            <w:proofErr w:type="gramStart"/>
            <w:r w:rsidRPr="00D556C4">
              <w:rPr>
                <w:rFonts w:asciiTheme="majorHAnsi" w:eastAsia="Arial" w:hAnsiTheme="majorHAnsi" w:cs="Arial"/>
                <w:color w:val="222222"/>
                <w:sz w:val="28"/>
                <w:szCs w:val="28"/>
              </w:rPr>
              <w:t>is</w:t>
            </w:r>
            <w:proofErr w:type="gramEnd"/>
            <w:r w:rsidRPr="00D556C4">
              <w:rPr>
                <w:rFonts w:asciiTheme="majorHAnsi" w:eastAsia="Arial" w:hAnsiTheme="majorHAnsi" w:cs="Arial"/>
                <w:color w:val="222222"/>
                <w:sz w:val="28"/>
                <w:szCs w:val="28"/>
              </w:rPr>
              <w:t xml:space="preserve"> to image God in every way. Wisdom’s mission is to provide us with the correct information about God and His laws to “PREVENT” or “RESTRAIN” us from saying or doing anything that threatens the image of God in us. This is how our personal Secret Service detail works for us.</w:t>
            </w:r>
          </w:p>
        </w:tc>
      </w:tr>
    </w:tbl>
    <w:p w14:paraId="5B2CD7BD" w14:textId="77777777" w:rsidR="00CA00D1" w:rsidRPr="00D556C4" w:rsidRDefault="00CA00D1">
      <w:pPr>
        <w:spacing w:before="60"/>
        <w:rPr>
          <w:rFonts w:asciiTheme="majorHAnsi" w:hAnsiTheme="majorHAnsi"/>
          <w:sz w:val="28"/>
          <w:szCs w:val="28"/>
        </w:rPr>
      </w:pPr>
    </w:p>
    <w:p w14:paraId="625D42C7"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sz w:val="28"/>
          <w:szCs w:val="28"/>
        </w:rPr>
        <w:t>Subject #2 — Understanding</w:t>
      </w:r>
    </w:p>
    <w:p w14:paraId="2ED7B352"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sz w:val="28"/>
          <w:szCs w:val="28"/>
        </w:rPr>
        <w:t>Verb #2 — Keep</w:t>
      </w:r>
    </w:p>
    <w:p w14:paraId="24072144" w14:textId="77777777" w:rsidR="00CA00D1" w:rsidRPr="00D556C4" w:rsidRDefault="00CA00D1">
      <w:pPr>
        <w:spacing w:before="20"/>
        <w:rPr>
          <w:rFonts w:asciiTheme="majorHAnsi" w:hAnsiTheme="majorHAnsi"/>
          <w:sz w:val="28"/>
          <w:szCs w:val="28"/>
        </w:rPr>
      </w:pPr>
    </w:p>
    <w:p w14:paraId="4093E453"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The word “understanding” describes the ability to evaluate choices and recognize which option aligns with God’s will.</w:t>
      </w:r>
    </w:p>
    <w:p w14:paraId="04AB2DF4" w14:textId="77777777" w:rsidR="00CA00D1" w:rsidRPr="00D556C4" w:rsidRDefault="00CA00D1">
      <w:pPr>
        <w:spacing w:before="20"/>
        <w:rPr>
          <w:rFonts w:asciiTheme="majorHAnsi" w:hAnsiTheme="majorHAnsi"/>
          <w:sz w:val="28"/>
          <w:szCs w:val="28"/>
        </w:rPr>
      </w:pPr>
    </w:p>
    <w:p w14:paraId="360EAF66"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Illustration:  The Bible reveals an ongoing conflict between God’s kingdom and Satan’s kingdom. Satan continually offers opposing laws to God’s kingdom. By equipping us with truth about God and His law, Wisdom protects us from being taken captive by Satan, or distorting God’s image in us.</w:t>
      </w:r>
    </w:p>
    <w:p w14:paraId="6C6BBA03" w14:textId="77777777" w:rsidR="00CA00D1" w:rsidRPr="00D556C4" w:rsidRDefault="00CA00D1">
      <w:pPr>
        <w:spacing w:before="20"/>
        <w:rPr>
          <w:rFonts w:asciiTheme="majorHAnsi" w:hAnsiTheme="majorHAnsi"/>
          <w:sz w:val="28"/>
          <w:szCs w:val="28"/>
        </w:rPr>
      </w:pPr>
    </w:p>
    <w:p w14:paraId="7BCBFCBF"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The following verses identify two threats to God’s image bearers.</w:t>
      </w:r>
    </w:p>
    <w:p w14:paraId="5BAC2EBC" w14:textId="77777777" w:rsidR="00CA00D1" w:rsidRPr="00D556C4" w:rsidRDefault="00CA00D1">
      <w:pPr>
        <w:spacing w:before="10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7C6A80B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7789CC2B"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FFFFFF"/>
                <w:sz w:val="28"/>
                <w:szCs w:val="28"/>
              </w:rPr>
              <w:t>THREAT ASSESSMENT &amp; PROTECTION PLAN</w:t>
            </w:r>
          </w:p>
        </w:tc>
      </w:tr>
    </w:tbl>
    <w:p w14:paraId="1CD89FF5" w14:textId="77777777" w:rsidR="00CA00D1" w:rsidRPr="00D556C4" w:rsidRDefault="00CA00D1">
      <w:pPr>
        <w:spacing w:before="8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64952D4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C9A84C"/>
            <w:tcMar>
              <w:top w:w="120" w:type="dxa"/>
              <w:left w:w="180" w:type="dxa"/>
              <w:bottom w:w="120" w:type="dxa"/>
              <w:right w:w="180" w:type="dxa"/>
            </w:tcMar>
          </w:tcPr>
          <w:p w14:paraId="3D7D4BC0" w14:textId="77777777" w:rsidR="00CA00D1" w:rsidRPr="00D556C4" w:rsidRDefault="00000000">
            <w:pPr>
              <w:jc w:val="center"/>
              <w:rPr>
                <w:rFonts w:asciiTheme="majorHAnsi" w:hAnsiTheme="majorHAnsi"/>
                <w:sz w:val="36"/>
                <w:szCs w:val="36"/>
              </w:rPr>
            </w:pPr>
            <w:r w:rsidRPr="00D556C4">
              <w:rPr>
                <w:rFonts w:asciiTheme="majorHAnsi" w:eastAsia="Arial" w:hAnsiTheme="majorHAnsi" w:cs="Arial"/>
                <w:b/>
                <w:bCs/>
                <w:color w:val="1F3864"/>
                <w:sz w:val="36"/>
                <w:szCs w:val="36"/>
              </w:rPr>
              <w:t>GROUP INVESTIGATION #1</w:t>
            </w:r>
          </w:p>
          <w:p w14:paraId="0ACFE51D" w14:textId="77777777" w:rsidR="00CA00D1" w:rsidRPr="00D556C4" w:rsidRDefault="00000000">
            <w:pPr>
              <w:jc w:val="center"/>
              <w:rPr>
                <w:rFonts w:asciiTheme="majorHAnsi" w:hAnsiTheme="majorHAnsi"/>
                <w:sz w:val="36"/>
                <w:szCs w:val="36"/>
              </w:rPr>
            </w:pPr>
            <w:r w:rsidRPr="00D556C4">
              <w:rPr>
                <w:rFonts w:asciiTheme="majorHAnsi" w:eastAsia="Arial" w:hAnsiTheme="majorHAnsi" w:cs="Arial"/>
                <w:b/>
                <w:bCs/>
                <w:color w:val="1F3864"/>
                <w:sz w:val="36"/>
                <w:szCs w:val="36"/>
              </w:rPr>
              <w:t>The Evil Man</w:t>
            </w:r>
          </w:p>
        </w:tc>
      </w:tr>
    </w:tbl>
    <w:p w14:paraId="49F6C8EB" w14:textId="77777777" w:rsidR="00CA00D1" w:rsidRPr="00D556C4" w:rsidRDefault="00CA00D1">
      <w:pPr>
        <w:spacing w:before="60"/>
        <w:rPr>
          <w:rFonts w:asciiTheme="majorHAnsi" w:hAnsiTheme="majorHAnsi"/>
          <w:sz w:val="28"/>
          <w:szCs w:val="28"/>
        </w:rPr>
      </w:pPr>
    </w:p>
    <w:p w14:paraId="1B86CE31"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color w:val="1F3864"/>
          <w:sz w:val="28"/>
          <w:szCs w:val="28"/>
        </w:rPr>
        <w:t>Assignment</w:t>
      </w:r>
    </w:p>
    <w:p w14:paraId="1DA0FA15"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Pretend you are part of my Secret Service protection detail. Proverbs 2:12–15 is the intelligence report you have just received about a potential threat. Your job is to analyze the intelligence and determine:</w:t>
      </w:r>
    </w:p>
    <w:p w14:paraId="43A6A7A8" w14:textId="77777777" w:rsidR="00CA00D1" w:rsidRPr="00D556C4" w:rsidRDefault="00CA00D1">
      <w:pPr>
        <w:spacing w:before="20"/>
        <w:rPr>
          <w:rFonts w:asciiTheme="majorHAnsi" w:hAnsiTheme="majorHAnsi"/>
          <w:sz w:val="28"/>
          <w:szCs w:val="28"/>
        </w:rPr>
      </w:pPr>
    </w:p>
    <w:p w14:paraId="6B7AC26D"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Which kingdom he represents.</w:t>
      </w:r>
    </w:p>
    <w:p w14:paraId="5F81CD1A"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What his character is like.</w:t>
      </w:r>
    </w:p>
    <w:p w14:paraId="11A641E1"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His method of recruiting others.</w:t>
      </w:r>
    </w:p>
    <w:p w14:paraId="323A09A4"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What Wisdom’s Protection Protocol should be.</w:t>
      </w:r>
    </w:p>
    <w:p w14:paraId="77909531" w14:textId="77777777" w:rsidR="00CA00D1" w:rsidRPr="00D556C4" w:rsidRDefault="00CA00D1">
      <w:pPr>
        <w:spacing w:before="8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3FB9508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00B876FC"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#1</w:t>
            </w:r>
          </w:p>
        </w:tc>
      </w:tr>
      <w:tr w:rsidR="00CA00D1" w:rsidRPr="00D556C4" w14:paraId="6BD27632"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4353209D"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2:12  (</w:t>
            </w:r>
            <w:proofErr w:type="gramEnd"/>
            <w:r w:rsidRPr="00D556C4">
              <w:rPr>
                <w:rFonts w:asciiTheme="majorHAnsi" w:eastAsia="Arial" w:hAnsiTheme="majorHAnsi" w:cs="Arial"/>
                <w:b/>
                <w:bCs/>
                <w:color w:val="1F3864"/>
                <w:sz w:val="28"/>
                <w:szCs w:val="28"/>
              </w:rPr>
              <w:t>KJV)</w:t>
            </w:r>
          </w:p>
          <w:p w14:paraId="6716F69B" w14:textId="77777777" w:rsidR="00CA00D1" w:rsidRPr="00D556C4" w:rsidRDefault="00000000">
            <w:pPr>
              <w:spacing w:before="10" w:after="16"/>
              <w:rPr>
                <w:rFonts w:asciiTheme="majorHAnsi" w:hAnsiTheme="majorHAnsi"/>
                <w:sz w:val="28"/>
                <w:szCs w:val="28"/>
              </w:rPr>
            </w:pPr>
            <w:r w:rsidRPr="00D556C4">
              <w:rPr>
                <w:rFonts w:asciiTheme="majorHAnsi" w:eastAsia="Arial" w:hAnsiTheme="majorHAnsi" w:cs="Arial"/>
                <w:i/>
                <w:iCs/>
                <w:sz w:val="28"/>
                <w:szCs w:val="28"/>
              </w:rPr>
              <w:t xml:space="preserve">12 To deliver thee from the way of the evil man, from the man that </w:t>
            </w:r>
            <w:proofErr w:type="spellStart"/>
            <w:r w:rsidRPr="00D556C4">
              <w:rPr>
                <w:rFonts w:asciiTheme="majorHAnsi" w:eastAsia="Arial" w:hAnsiTheme="majorHAnsi" w:cs="Arial"/>
                <w:i/>
                <w:iCs/>
                <w:sz w:val="28"/>
                <w:szCs w:val="28"/>
              </w:rPr>
              <w:t>speaketh</w:t>
            </w:r>
            <w:proofErr w:type="spellEnd"/>
            <w:r w:rsidRPr="00D556C4">
              <w:rPr>
                <w:rFonts w:asciiTheme="majorHAnsi" w:eastAsia="Arial" w:hAnsiTheme="majorHAnsi" w:cs="Arial"/>
                <w:i/>
                <w:iCs/>
                <w:sz w:val="28"/>
                <w:szCs w:val="28"/>
              </w:rPr>
              <w:t xml:space="preserve"> </w:t>
            </w:r>
            <w:proofErr w:type="spellStart"/>
            <w:r w:rsidRPr="00D556C4">
              <w:rPr>
                <w:rFonts w:asciiTheme="majorHAnsi" w:eastAsia="Arial" w:hAnsiTheme="majorHAnsi" w:cs="Arial"/>
                <w:i/>
                <w:iCs/>
                <w:sz w:val="28"/>
                <w:szCs w:val="28"/>
              </w:rPr>
              <w:t>froward</w:t>
            </w:r>
            <w:proofErr w:type="spellEnd"/>
            <w:r w:rsidRPr="00D556C4">
              <w:rPr>
                <w:rFonts w:asciiTheme="majorHAnsi" w:eastAsia="Arial" w:hAnsiTheme="majorHAnsi" w:cs="Arial"/>
                <w:i/>
                <w:iCs/>
                <w:sz w:val="28"/>
                <w:szCs w:val="28"/>
              </w:rPr>
              <w:t xml:space="preserve"> things;</w:t>
            </w:r>
          </w:p>
          <w:p w14:paraId="76FF94C3"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Way refers to a person’s way of life. It includes what they believe, what they value, the choices they make, and the direction their life is moving.</w:t>
            </w:r>
          </w:p>
          <w:p w14:paraId="45FAF1BA"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Froward Things = Twisted, misleading, or rebellious speech that opposes God’s truth.</w:t>
            </w:r>
          </w:p>
          <w:p w14:paraId="47185432"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 xml:space="preserve">Jesus taught — Matthew </w:t>
            </w:r>
            <w:proofErr w:type="gramStart"/>
            <w:r w:rsidRPr="00D556C4">
              <w:rPr>
                <w:rFonts w:asciiTheme="majorHAnsi" w:eastAsia="Arial" w:hAnsiTheme="majorHAnsi" w:cs="Arial"/>
                <w:sz w:val="28"/>
                <w:szCs w:val="28"/>
              </w:rPr>
              <w:t>12:34  “</w:t>
            </w:r>
            <w:proofErr w:type="gramEnd"/>
            <w:r w:rsidRPr="00D556C4">
              <w:rPr>
                <w:rFonts w:asciiTheme="majorHAnsi" w:eastAsia="Arial" w:hAnsiTheme="majorHAnsi" w:cs="Arial"/>
                <w:sz w:val="28"/>
                <w:szCs w:val="28"/>
              </w:rPr>
              <w:t xml:space="preserve">O generation of vipers, how can ye, being evil, speak good things? for out of the abundance of the heart the mouth </w:t>
            </w:r>
            <w:proofErr w:type="spellStart"/>
            <w:r w:rsidRPr="00D556C4">
              <w:rPr>
                <w:rFonts w:asciiTheme="majorHAnsi" w:eastAsia="Arial" w:hAnsiTheme="majorHAnsi" w:cs="Arial"/>
                <w:sz w:val="28"/>
                <w:szCs w:val="28"/>
              </w:rPr>
              <w:t>speaketh</w:t>
            </w:r>
            <w:proofErr w:type="spellEnd"/>
            <w:r w:rsidRPr="00D556C4">
              <w:rPr>
                <w:rFonts w:asciiTheme="majorHAnsi" w:eastAsia="Arial" w:hAnsiTheme="majorHAnsi" w:cs="Arial"/>
                <w:sz w:val="28"/>
                <w:szCs w:val="28"/>
              </w:rPr>
              <w:t>.”</w:t>
            </w:r>
          </w:p>
          <w:p w14:paraId="0B62E406"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A person’s words reveal what fills their heart.</w:t>
            </w:r>
          </w:p>
        </w:tc>
      </w:tr>
      <w:tr w:rsidR="00CA00D1" w:rsidRPr="00D556C4" w14:paraId="4B05056C"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040D48F7"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Intelligence Gathered</w:t>
            </w:r>
          </w:p>
          <w:p w14:paraId="0CB4D552"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threat has been identified as an evil man.</w:t>
            </w:r>
          </w:p>
          <w:p w14:paraId="10685700"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way of life is evil.</w:t>
            </w:r>
          </w:p>
          <w:p w14:paraId="0DDE54EC"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words oppose God’s truth.</w:t>
            </w:r>
          </w:p>
          <w:p w14:paraId="256CA4DF"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lastRenderedPageBreak/>
              <w:t>His words reveal what fills his heart.</w:t>
            </w:r>
          </w:p>
          <w:p w14:paraId="53FDCF42"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words appear to be a tool he can use to recruit others.</w:t>
            </w:r>
          </w:p>
        </w:tc>
      </w:tr>
    </w:tbl>
    <w:p w14:paraId="1AADD009"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7CA65F7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1912ADE8"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#2</w:t>
            </w:r>
          </w:p>
        </w:tc>
      </w:tr>
      <w:tr w:rsidR="00CA00D1" w:rsidRPr="00D556C4" w14:paraId="7ACA6A44"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15A85ACE"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2:13  (</w:t>
            </w:r>
            <w:proofErr w:type="gramEnd"/>
            <w:r w:rsidRPr="00D556C4">
              <w:rPr>
                <w:rFonts w:asciiTheme="majorHAnsi" w:eastAsia="Arial" w:hAnsiTheme="majorHAnsi" w:cs="Arial"/>
                <w:b/>
                <w:bCs/>
                <w:color w:val="1F3864"/>
                <w:sz w:val="28"/>
                <w:szCs w:val="28"/>
              </w:rPr>
              <w:t>KJV)</w:t>
            </w:r>
          </w:p>
          <w:p w14:paraId="76B041C3" w14:textId="77777777" w:rsidR="00CA00D1" w:rsidRPr="00D556C4" w:rsidRDefault="00000000">
            <w:pPr>
              <w:spacing w:before="10" w:after="16"/>
              <w:rPr>
                <w:rFonts w:asciiTheme="majorHAnsi" w:hAnsiTheme="majorHAnsi"/>
                <w:sz w:val="28"/>
                <w:szCs w:val="28"/>
              </w:rPr>
            </w:pPr>
            <w:r w:rsidRPr="00D556C4">
              <w:rPr>
                <w:rFonts w:asciiTheme="majorHAnsi" w:eastAsia="Arial" w:hAnsiTheme="majorHAnsi" w:cs="Arial"/>
                <w:i/>
                <w:iCs/>
                <w:sz w:val="28"/>
                <w:szCs w:val="28"/>
              </w:rPr>
              <w:t>13 Who leave the paths of uprightness, to walk in the ways of darkness;</w:t>
            </w:r>
          </w:p>
          <w:p w14:paraId="62D7C721"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Paths of Uprightness = A way of life that reflects God’s character and follows God’s law. (Images God)</w:t>
            </w:r>
          </w:p>
          <w:p w14:paraId="0AFF2F68"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Ways of Darkness = A way of life that rejects God’s character and God’s law. (Images Satan)</w:t>
            </w:r>
          </w:p>
        </w:tc>
      </w:tr>
      <w:tr w:rsidR="00CA00D1" w:rsidRPr="00D556C4" w14:paraId="2EDBB05A"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425BA977"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Intelligence Gathered</w:t>
            </w:r>
          </w:p>
          <w:p w14:paraId="51811053"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evil man abandoned the paths of uprightness. (No longer images God)</w:t>
            </w:r>
          </w:p>
          <w:p w14:paraId="5F5C0EAD"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evil man chose the ways of darkness. (He images Satan)</w:t>
            </w:r>
          </w:p>
          <w:p w14:paraId="69ABEA79"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 rejected a life that reflects God’s character.</w:t>
            </w:r>
          </w:p>
          <w:p w14:paraId="034F05D1"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 chose a life that distorts God’s image.</w:t>
            </w:r>
          </w:p>
          <w:p w14:paraId="099EDEF2"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 is no longer moving toward God’s purposes.</w:t>
            </w:r>
          </w:p>
        </w:tc>
      </w:tr>
    </w:tbl>
    <w:p w14:paraId="3D092D46"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2FED3D1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241AB70D"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#3</w:t>
            </w:r>
          </w:p>
        </w:tc>
      </w:tr>
      <w:tr w:rsidR="00CA00D1" w:rsidRPr="00D556C4" w14:paraId="52E0E39A"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3B4CC317"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2:14  (</w:t>
            </w:r>
            <w:proofErr w:type="gramEnd"/>
            <w:r w:rsidRPr="00D556C4">
              <w:rPr>
                <w:rFonts w:asciiTheme="majorHAnsi" w:eastAsia="Arial" w:hAnsiTheme="majorHAnsi" w:cs="Arial"/>
                <w:b/>
                <w:bCs/>
                <w:color w:val="1F3864"/>
                <w:sz w:val="28"/>
                <w:szCs w:val="28"/>
              </w:rPr>
              <w:t>KJV)</w:t>
            </w:r>
          </w:p>
          <w:p w14:paraId="0AE5243F" w14:textId="77777777" w:rsidR="00CA00D1" w:rsidRPr="00D556C4" w:rsidRDefault="00000000">
            <w:pPr>
              <w:spacing w:before="10" w:after="16"/>
              <w:rPr>
                <w:rFonts w:asciiTheme="majorHAnsi" w:hAnsiTheme="majorHAnsi"/>
                <w:sz w:val="28"/>
                <w:szCs w:val="28"/>
              </w:rPr>
            </w:pPr>
            <w:r w:rsidRPr="00D556C4">
              <w:rPr>
                <w:rFonts w:asciiTheme="majorHAnsi" w:eastAsia="Arial" w:hAnsiTheme="majorHAnsi" w:cs="Arial"/>
                <w:i/>
                <w:iCs/>
                <w:sz w:val="28"/>
                <w:szCs w:val="28"/>
              </w:rPr>
              <w:t xml:space="preserve">14 Who rejoice to do evil, and delight in the </w:t>
            </w:r>
            <w:proofErr w:type="spellStart"/>
            <w:r w:rsidRPr="00D556C4">
              <w:rPr>
                <w:rFonts w:asciiTheme="majorHAnsi" w:eastAsia="Arial" w:hAnsiTheme="majorHAnsi" w:cs="Arial"/>
                <w:i/>
                <w:iCs/>
                <w:sz w:val="28"/>
                <w:szCs w:val="28"/>
              </w:rPr>
              <w:t>frowardness</w:t>
            </w:r>
            <w:proofErr w:type="spellEnd"/>
            <w:r w:rsidRPr="00D556C4">
              <w:rPr>
                <w:rFonts w:asciiTheme="majorHAnsi" w:eastAsia="Arial" w:hAnsiTheme="majorHAnsi" w:cs="Arial"/>
                <w:i/>
                <w:iCs/>
                <w:sz w:val="28"/>
                <w:szCs w:val="28"/>
              </w:rPr>
              <w:t xml:space="preserve"> of the wicked;</w:t>
            </w:r>
          </w:p>
          <w:p w14:paraId="13AC4507"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Rejoice and Delight reveal what a person loves and celebrates.</w:t>
            </w:r>
          </w:p>
        </w:tc>
      </w:tr>
      <w:tr w:rsidR="00CA00D1" w:rsidRPr="00D556C4" w14:paraId="0D9162C0"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18885E6B"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Intelligence Gathered</w:t>
            </w:r>
          </w:p>
          <w:p w14:paraId="429AEFAF"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evil man enjoys doing evil.</w:t>
            </w:r>
          </w:p>
          <w:p w14:paraId="4CE9EAFC"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evil man celebrates wicked behavior.</w:t>
            </w:r>
          </w:p>
          <w:p w14:paraId="44E89A4A"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 approves of others who practice wickedness.</w:t>
            </w:r>
          </w:p>
          <w:p w14:paraId="2A73F36F"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values are opposed to God’s character.</w:t>
            </w:r>
          </w:p>
          <w:p w14:paraId="3D4EA80A"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 encourages the very things that distort God’s image in people.</w:t>
            </w:r>
          </w:p>
        </w:tc>
      </w:tr>
    </w:tbl>
    <w:p w14:paraId="1D860E6F"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68F6FE6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3AE47205"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#4</w:t>
            </w:r>
          </w:p>
        </w:tc>
      </w:tr>
      <w:tr w:rsidR="00CA00D1" w:rsidRPr="00D556C4" w14:paraId="6D7BFF06"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668ADEC1"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2:15  (</w:t>
            </w:r>
            <w:proofErr w:type="gramEnd"/>
            <w:r w:rsidRPr="00D556C4">
              <w:rPr>
                <w:rFonts w:asciiTheme="majorHAnsi" w:eastAsia="Arial" w:hAnsiTheme="majorHAnsi" w:cs="Arial"/>
                <w:b/>
                <w:bCs/>
                <w:color w:val="1F3864"/>
                <w:sz w:val="28"/>
                <w:szCs w:val="28"/>
              </w:rPr>
              <w:t>KJV)</w:t>
            </w:r>
          </w:p>
          <w:p w14:paraId="78907F6E" w14:textId="77777777" w:rsidR="00CA00D1" w:rsidRPr="00D556C4" w:rsidRDefault="00000000">
            <w:pPr>
              <w:spacing w:before="10" w:after="16"/>
              <w:rPr>
                <w:rFonts w:asciiTheme="majorHAnsi" w:hAnsiTheme="majorHAnsi"/>
                <w:sz w:val="28"/>
                <w:szCs w:val="28"/>
              </w:rPr>
            </w:pPr>
            <w:r w:rsidRPr="00D556C4">
              <w:rPr>
                <w:rFonts w:asciiTheme="majorHAnsi" w:eastAsia="Arial" w:hAnsiTheme="majorHAnsi" w:cs="Arial"/>
                <w:i/>
                <w:iCs/>
                <w:sz w:val="28"/>
                <w:szCs w:val="28"/>
              </w:rPr>
              <w:t xml:space="preserve">15 Whose ways are crooked, and they </w:t>
            </w:r>
            <w:proofErr w:type="spellStart"/>
            <w:r w:rsidRPr="00D556C4">
              <w:rPr>
                <w:rFonts w:asciiTheme="majorHAnsi" w:eastAsia="Arial" w:hAnsiTheme="majorHAnsi" w:cs="Arial"/>
                <w:i/>
                <w:iCs/>
                <w:sz w:val="28"/>
                <w:szCs w:val="28"/>
              </w:rPr>
              <w:t>froward</w:t>
            </w:r>
            <w:proofErr w:type="spellEnd"/>
            <w:r w:rsidRPr="00D556C4">
              <w:rPr>
                <w:rFonts w:asciiTheme="majorHAnsi" w:eastAsia="Arial" w:hAnsiTheme="majorHAnsi" w:cs="Arial"/>
                <w:i/>
                <w:iCs/>
                <w:sz w:val="28"/>
                <w:szCs w:val="28"/>
              </w:rPr>
              <w:t xml:space="preserve"> in their paths:</w:t>
            </w:r>
          </w:p>
          <w:p w14:paraId="5A759FB0"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Crooked = Bent away from God’s design and direction. (not imaging God)</w:t>
            </w:r>
          </w:p>
        </w:tc>
      </w:tr>
      <w:tr w:rsidR="00CA00D1" w:rsidRPr="00D556C4" w14:paraId="2673966D"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48F36C16"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lastRenderedPageBreak/>
              <w:t>Intelligence Gathered</w:t>
            </w:r>
          </w:p>
          <w:p w14:paraId="3D8658D7"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way of life is distorted.</w:t>
            </w:r>
          </w:p>
          <w:p w14:paraId="660B0991"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direction is away from God’s design.</w:t>
            </w:r>
          </w:p>
          <w:p w14:paraId="507AFB3B"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path is unreliable and deceptive.</w:t>
            </w:r>
          </w:p>
          <w:p w14:paraId="1904F46E"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 is leading people away from reflecting God’s character (image).</w:t>
            </w:r>
          </w:p>
          <w:p w14:paraId="6E21EC4F"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His influence threatens God’s image bearers.</w:t>
            </w:r>
          </w:p>
        </w:tc>
      </w:tr>
    </w:tbl>
    <w:p w14:paraId="3B5E9383" w14:textId="77777777" w:rsidR="00CA00D1" w:rsidRPr="00D556C4" w:rsidRDefault="00CA00D1">
      <w:pPr>
        <w:spacing w:before="8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480B3E6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200" w:type="dxa"/>
              <w:bottom w:w="100" w:type="dxa"/>
              <w:right w:w="200" w:type="dxa"/>
            </w:tcMar>
          </w:tcPr>
          <w:p w14:paraId="364DE01B" w14:textId="77777777" w:rsidR="00CA00D1" w:rsidRPr="00D556C4" w:rsidRDefault="00000000" w:rsidP="00D556C4">
            <w:pPr>
              <w:spacing w:before="20" w:after="10"/>
              <w:jc w:val="center"/>
              <w:rPr>
                <w:rFonts w:asciiTheme="majorHAnsi" w:hAnsiTheme="majorHAnsi"/>
                <w:sz w:val="32"/>
                <w:szCs w:val="32"/>
              </w:rPr>
            </w:pPr>
            <w:r w:rsidRPr="00D556C4">
              <w:rPr>
                <w:rFonts w:asciiTheme="majorHAnsi" w:eastAsia="Arial" w:hAnsiTheme="majorHAnsi" w:cs="Arial"/>
                <w:b/>
                <w:bCs/>
                <w:color w:val="1F3864"/>
                <w:sz w:val="32"/>
                <w:szCs w:val="32"/>
              </w:rPr>
              <w:t>Final Threat Assessment Report</w:t>
            </w:r>
          </w:p>
          <w:p w14:paraId="649B4BA4" w14:textId="77777777" w:rsidR="00CA00D1" w:rsidRDefault="00000000" w:rsidP="00D556C4">
            <w:pPr>
              <w:spacing w:before="10" w:after="20"/>
              <w:jc w:val="center"/>
              <w:rPr>
                <w:rFonts w:asciiTheme="majorHAnsi" w:eastAsia="Arial" w:hAnsiTheme="majorHAnsi" w:cs="Arial"/>
                <w:i/>
                <w:iCs/>
                <w:sz w:val="28"/>
                <w:szCs w:val="28"/>
              </w:rPr>
            </w:pPr>
            <w:r w:rsidRPr="00D556C4">
              <w:rPr>
                <w:rFonts w:asciiTheme="majorHAnsi" w:eastAsia="Arial" w:hAnsiTheme="majorHAnsi" w:cs="Arial"/>
                <w:i/>
                <w:iCs/>
                <w:sz w:val="28"/>
                <w:szCs w:val="28"/>
              </w:rPr>
              <w:t>Based on all intelligence gathered from Proverbs 2:12–15:</w:t>
            </w:r>
          </w:p>
          <w:p w14:paraId="57688691" w14:textId="77777777" w:rsidR="00D556C4" w:rsidRPr="00D556C4" w:rsidRDefault="00D556C4" w:rsidP="00D556C4">
            <w:pPr>
              <w:spacing w:before="10" w:after="20"/>
              <w:jc w:val="center"/>
              <w:rPr>
                <w:rFonts w:asciiTheme="majorHAnsi" w:hAnsiTheme="majorHAnsi"/>
                <w:sz w:val="28"/>
                <w:szCs w:val="28"/>
              </w:rPr>
            </w:pPr>
          </w:p>
          <w:p w14:paraId="34B1B8A2" w14:textId="77777777" w:rsidR="00CA00D1" w:rsidRPr="00D556C4" w:rsidRDefault="00000000">
            <w:pPr>
              <w:pStyle w:val="ListParagraph"/>
              <w:numPr>
                <w:ilvl w:val="0"/>
                <w:numId w:val="3"/>
              </w:numPr>
              <w:spacing w:before="30" w:after="30"/>
              <w:rPr>
                <w:rFonts w:asciiTheme="majorHAnsi" w:hAnsiTheme="majorHAnsi"/>
                <w:sz w:val="28"/>
                <w:szCs w:val="28"/>
              </w:rPr>
            </w:pPr>
            <w:r w:rsidRPr="00D556C4">
              <w:rPr>
                <w:rFonts w:asciiTheme="majorHAnsi" w:eastAsia="Arial" w:hAnsiTheme="majorHAnsi" w:cs="Arial"/>
                <w:sz w:val="28"/>
                <w:szCs w:val="28"/>
              </w:rPr>
              <w:t>Which kingdom does this man represent?</w:t>
            </w:r>
          </w:p>
          <w:p w14:paraId="7BADDB1E" w14:textId="77777777" w:rsidR="00D556C4" w:rsidRPr="00D556C4" w:rsidRDefault="00D556C4" w:rsidP="00D556C4">
            <w:pPr>
              <w:pStyle w:val="ListParagraph"/>
              <w:spacing w:before="30" w:after="30"/>
              <w:ind w:left="540"/>
              <w:rPr>
                <w:rFonts w:asciiTheme="majorHAnsi" w:hAnsiTheme="majorHAnsi"/>
                <w:sz w:val="28"/>
                <w:szCs w:val="28"/>
              </w:rPr>
            </w:pPr>
          </w:p>
          <w:p w14:paraId="2104E177" w14:textId="77777777" w:rsidR="00CA00D1" w:rsidRPr="00D556C4" w:rsidRDefault="00000000">
            <w:pPr>
              <w:pStyle w:val="ListParagraph"/>
              <w:numPr>
                <w:ilvl w:val="0"/>
                <w:numId w:val="3"/>
              </w:numPr>
              <w:spacing w:before="30" w:after="30"/>
              <w:rPr>
                <w:rFonts w:asciiTheme="majorHAnsi" w:hAnsiTheme="majorHAnsi"/>
                <w:sz w:val="28"/>
                <w:szCs w:val="28"/>
              </w:rPr>
            </w:pPr>
            <w:r w:rsidRPr="00D556C4">
              <w:rPr>
                <w:rFonts w:asciiTheme="majorHAnsi" w:eastAsia="Arial" w:hAnsiTheme="majorHAnsi" w:cs="Arial"/>
                <w:sz w:val="28"/>
                <w:szCs w:val="28"/>
              </w:rPr>
              <w:t>What is his character like?</w:t>
            </w:r>
          </w:p>
          <w:p w14:paraId="041B6256" w14:textId="77777777" w:rsidR="00D556C4" w:rsidRPr="00D556C4" w:rsidRDefault="00D556C4" w:rsidP="00D556C4">
            <w:pPr>
              <w:spacing w:before="30" w:after="30"/>
              <w:rPr>
                <w:rFonts w:asciiTheme="majorHAnsi" w:hAnsiTheme="majorHAnsi"/>
                <w:sz w:val="28"/>
                <w:szCs w:val="28"/>
              </w:rPr>
            </w:pPr>
          </w:p>
          <w:p w14:paraId="534A5810" w14:textId="77777777" w:rsidR="00CA00D1" w:rsidRPr="00D556C4" w:rsidRDefault="00000000">
            <w:pPr>
              <w:pStyle w:val="ListParagraph"/>
              <w:numPr>
                <w:ilvl w:val="0"/>
                <w:numId w:val="3"/>
              </w:numPr>
              <w:spacing w:before="30" w:after="20"/>
              <w:rPr>
                <w:rFonts w:asciiTheme="majorHAnsi" w:hAnsiTheme="majorHAnsi"/>
                <w:sz w:val="28"/>
                <w:szCs w:val="28"/>
              </w:rPr>
            </w:pPr>
            <w:r w:rsidRPr="00D556C4">
              <w:rPr>
                <w:rFonts w:asciiTheme="majorHAnsi" w:eastAsia="Arial" w:hAnsiTheme="majorHAnsi" w:cs="Arial"/>
                <w:sz w:val="28"/>
                <w:szCs w:val="28"/>
              </w:rPr>
              <w:t xml:space="preserve">What method does he use to recruit others?  </w:t>
            </w:r>
            <w:r w:rsidRPr="00D556C4">
              <w:rPr>
                <w:rFonts w:asciiTheme="majorHAnsi" w:eastAsia="Arial" w:hAnsiTheme="majorHAnsi" w:cs="Arial"/>
                <w:b/>
                <w:bCs/>
                <w:color w:val="1F3864"/>
                <w:sz w:val="28"/>
                <w:szCs w:val="28"/>
              </w:rPr>
              <w:t xml:space="preserve">Hint — </w:t>
            </w:r>
            <w:proofErr w:type="spellStart"/>
            <w:r w:rsidRPr="00D556C4">
              <w:rPr>
                <w:rFonts w:asciiTheme="majorHAnsi" w:eastAsia="Arial" w:hAnsiTheme="majorHAnsi" w:cs="Arial"/>
                <w:b/>
                <w:bCs/>
                <w:color w:val="1F3864"/>
                <w:sz w:val="28"/>
                <w:szCs w:val="28"/>
              </w:rPr>
              <w:t>vrs</w:t>
            </w:r>
            <w:proofErr w:type="spellEnd"/>
            <w:r w:rsidRPr="00D556C4">
              <w:rPr>
                <w:rFonts w:asciiTheme="majorHAnsi" w:eastAsia="Arial" w:hAnsiTheme="majorHAnsi" w:cs="Arial"/>
                <w:b/>
                <w:bCs/>
                <w:color w:val="1F3864"/>
                <w:sz w:val="28"/>
                <w:szCs w:val="28"/>
              </w:rPr>
              <w:t xml:space="preserve"> 12 — not his way but his W_ _ </w:t>
            </w:r>
            <w:proofErr w:type="gramStart"/>
            <w:r w:rsidRPr="00D556C4">
              <w:rPr>
                <w:rFonts w:asciiTheme="majorHAnsi" w:eastAsia="Arial" w:hAnsiTheme="majorHAnsi" w:cs="Arial"/>
                <w:b/>
                <w:bCs/>
                <w:color w:val="1F3864"/>
                <w:sz w:val="28"/>
                <w:szCs w:val="28"/>
              </w:rPr>
              <w:t>_ ’</w:t>
            </w:r>
            <w:proofErr w:type="gramEnd"/>
            <w:r w:rsidRPr="00D556C4">
              <w:rPr>
                <w:rFonts w:asciiTheme="majorHAnsi" w:eastAsia="Arial" w:hAnsiTheme="majorHAnsi" w:cs="Arial"/>
                <w:b/>
                <w:bCs/>
                <w:color w:val="1F3864"/>
                <w:sz w:val="28"/>
                <w:szCs w:val="28"/>
              </w:rPr>
              <w:t>s.</w:t>
            </w:r>
          </w:p>
          <w:p w14:paraId="349E5E3D" w14:textId="77777777" w:rsidR="00D556C4" w:rsidRPr="00D556C4" w:rsidRDefault="00D556C4" w:rsidP="00D556C4">
            <w:pPr>
              <w:spacing w:before="30" w:after="20"/>
              <w:rPr>
                <w:rFonts w:asciiTheme="majorHAnsi" w:hAnsiTheme="majorHAnsi"/>
                <w:sz w:val="28"/>
                <w:szCs w:val="28"/>
              </w:rPr>
            </w:pPr>
          </w:p>
          <w:p w14:paraId="662142BD" w14:textId="77777777" w:rsidR="00CA00D1" w:rsidRPr="00D556C4" w:rsidRDefault="00000000">
            <w:pPr>
              <w:pStyle w:val="ListParagraph"/>
              <w:numPr>
                <w:ilvl w:val="0"/>
                <w:numId w:val="3"/>
              </w:numPr>
              <w:spacing w:before="20" w:after="16"/>
              <w:rPr>
                <w:rFonts w:asciiTheme="majorHAnsi" w:hAnsiTheme="majorHAnsi"/>
                <w:sz w:val="28"/>
                <w:szCs w:val="28"/>
              </w:rPr>
            </w:pPr>
            <w:r w:rsidRPr="00D556C4">
              <w:rPr>
                <w:rFonts w:asciiTheme="majorHAnsi" w:eastAsia="Arial" w:hAnsiTheme="majorHAnsi" w:cs="Arial"/>
                <w:sz w:val="28"/>
                <w:szCs w:val="28"/>
              </w:rPr>
              <w:t>What should Wisdom’s Protection Protocol be?  This could include:</w:t>
            </w:r>
          </w:p>
          <w:p w14:paraId="250A4034"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Removing or limiting the man from contacting me.</w:t>
            </w:r>
          </w:p>
          <w:p w14:paraId="154DC1D1"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Educating me on his way’s and his words.</w:t>
            </w:r>
          </w:p>
          <w:p w14:paraId="631127DF"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Exposing the lies and danger of his message.</w:t>
            </w:r>
          </w:p>
          <w:p w14:paraId="243371A7"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Equipping me to make sound and Biblical decisions about this man that protect the image of God in me.</w:t>
            </w:r>
          </w:p>
          <w:p w14:paraId="649BCCC3"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Reminding me of the dangers of not imaging God.</w:t>
            </w:r>
          </w:p>
        </w:tc>
      </w:tr>
    </w:tbl>
    <w:p w14:paraId="72663FB9" w14:textId="01D02C0E" w:rsidR="00D556C4" w:rsidRDefault="00D556C4">
      <w:pPr>
        <w:spacing w:before="100"/>
        <w:rPr>
          <w:rFonts w:asciiTheme="majorHAnsi" w:hAnsiTheme="majorHAnsi"/>
          <w:sz w:val="28"/>
          <w:szCs w:val="28"/>
        </w:rPr>
      </w:pPr>
    </w:p>
    <w:p w14:paraId="2A36B72E" w14:textId="77777777" w:rsidR="00D556C4" w:rsidRDefault="00D556C4">
      <w:pPr>
        <w:rPr>
          <w:rFonts w:asciiTheme="majorHAnsi" w:hAnsiTheme="majorHAnsi"/>
          <w:sz w:val="28"/>
          <w:szCs w:val="28"/>
        </w:rPr>
      </w:pPr>
      <w:r>
        <w:rPr>
          <w:rFonts w:asciiTheme="majorHAnsi" w:hAnsiTheme="majorHAnsi"/>
          <w:sz w:val="28"/>
          <w:szCs w:val="28"/>
        </w:rPr>
        <w:br w:type="page"/>
      </w:r>
    </w:p>
    <w:p w14:paraId="553588DB" w14:textId="77777777" w:rsidR="00CA00D1" w:rsidRPr="00D556C4" w:rsidRDefault="00CA00D1">
      <w:pPr>
        <w:spacing w:before="10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5DF0F81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C9A84C"/>
            <w:tcMar>
              <w:top w:w="120" w:type="dxa"/>
              <w:left w:w="180" w:type="dxa"/>
              <w:bottom w:w="120" w:type="dxa"/>
              <w:right w:w="180" w:type="dxa"/>
            </w:tcMar>
          </w:tcPr>
          <w:p w14:paraId="57A78687" w14:textId="77777777" w:rsidR="00CA00D1" w:rsidRPr="00D556C4" w:rsidRDefault="00000000">
            <w:pPr>
              <w:jc w:val="center"/>
              <w:rPr>
                <w:rFonts w:asciiTheme="majorHAnsi" w:hAnsiTheme="majorHAnsi"/>
                <w:sz w:val="36"/>
                <w:szCs w:val="36"/>
              </w:rPr>
            </w:pPr>
            <w:r w:rsidRPr="00D556C4">
              <w:rPr>
                <w:rFonts w:asciiTheme="majorHAnsi" w:eastAsia="Arial" w:hAnsiTheme="majorHAnsi" w:cs="Arial"/>
                <w:b/>
                <w:bCs/>
                <w:color w:val="1F3864"/>
                <w:sz w:val="36"/>
                <w:szCs w:val="36"/>
              </w:rPr>
              <w:t>GROUP INVESTIGATION #2</w:t>
            </w:r>
          </w:p>
          <w:p w14:paraId="50E0DFA7" w14:textId="77777777" w:rsidR="00CA00D1" w:rsidRPr="00D556C4" w:rsidRDefault="00000000">
            <w:pPr>
              <w:jc w:val="center"/>
              <w:rPr>
                <w:rFonts w:asciiTheme="majorHAnsi" w:hAnsiTheme="majorHAnsi"/>
                <w:sz w:val="32"/>
                <w:szCs w:val="32"/>
              </w:rPr>
            </w:pPr>
            <w:r w:rsidRPr="00D556C4">
              <w:rPr>
                <w:rFonts w:asciiTheme="majorHAnsi" w:eastAsia="Arial" w:hAnsiTheme="majorHAnsi" w:cs="Arial"/>
                <w:b/>
                <w:bCs/>
                <w:color w:val="1F3864"/>
                <w:sz w:val="36"/>
                <w:szCs w:val="36"/>
              </w:rPr>
              <w:t>The Strange Woman</w:t>
            </w:r>
          </w:p>
        </w:tc>
      </w:tr>
    </w:tbl>
    <w:p w14:paraId="006B4057" w14:textId="77777777" w:rsidR="00CA00D1" w:rsidRPr="00D556C4" w:rsidRDefault="00CA00D1">
      <w:pPr>
        <w:spacing w:before="60"/>
        <w:rPr>
          <w:rFonts w:asciiTheme="majorHAnsi" w:hAnsiTheme="majorHAnsi"/>
          <w:sz w:val="28"/>
          <w:szCs w:val="28"/>
        </w:rPr>
      </w:pPr>
    </w:p>
    <w:p w14:paraId="2D8FE7E1"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b/>
          <w:bCs/>
          <w:color w:val="1F3864"/>
          <w:sz w:val="28"/>
          <w:szCs w:val="28"/>
        </w:rPr>
        <w:t>Assignment</w:t>
      </w:r>
    </w:p>
    <w:p w14:paraId="04BF64E8"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Pretend you are part of my Secret Service protection detail. Proverbs 2:16–19 is the intelligence report you have just received about a potential threat. Your job is to analyze the intelligence and determine:</w:t>
      </w:r>
    </w:p>
    <w:p w14:paraId="3D8EBFCE" w14:textId="77777777" w:rsidR="00CA00D1" w:rsidRPr="00D556C4" w:rsidRDefault="00CA00D1">
      <w:pPr>
        <w:spacing w:before="20"/>
        <w:rPr>
          <w:rFonts w:asciiTheme="majorHAnsi" w:hAnsiTheme="majorHAnsi"/>
          <w:sz w:val="28"/>
          <w:szCs w:val="28"/>
        </w:rPr>
      </w:pPr>
    </w:p>
    <w:p w14:paraId="286127C7"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Which kingdom she represents.</w:t>
      </w:r>
    </w:p>
    <w:p w14:paraId="323FC8AC"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What her character is like.</w:t>
      </w:r>
    </w:p>
    <w:p w14:paraId="54023DFB"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Her method of recruiting others.</w:t>
      </w:r>
    </w:p>
    <w:p w14:paraId="7510BBAB"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What Wisdom’s Protection Protocol should be.</w:t>
      </w:r>
    </w:p>
    <w:p w14:paraId="1DFC8822" w14:textId="77777777" w:rsidR="00CA00D1" w:rsidRPr="00D556C4" w:rsidRDefault="00CA00D1">
      <w:pPr>
        <w:spacing w:before="8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0A79866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7BFF4150"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#1</w:t>
            </w:r>
          </w:p>
        </w:tc>
      </w:tr>
      <w:tr w:rsidR="00CA00D1" w:rsidRPr="00D556C4" w14:paraId="099673C1"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732636A5"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2:16  (</w:t>
            </w:r>
            <w:proofErr w:type="gramEnd"/>
            <w:r w:rsidRPr="00D556C4">
              <w:rPr>
                <w:rFonts w:asciiTheme="majorHAnsi" w:eastAsia="Arial" w:hAnsiTheme="majorHAnsi" w:cs="Arial"/>
                <w:b/>
                <w:bCs/>
                <w:color w:val="1F3864"/>
                <w:sz w:val="28"/>
                <w:szCs w:val="28"/>
              </w:rPr>
              <w:t>KJV)</w:t>
            </w:r>
          </w:p>
          <w:p w14:paraId="1C0B433E" w14:textId="77777777" w:rsidR="00CA00D1" w:rsidRDefault="00000000">
            <w:pPr>
              <w:spacing w:before="10" w:after="16"/>
              <w:rPr>
                <w:rFonts w:asciiTheme="majorHAnsi" w:eastAsia="Arial" w:hAnsiTheme="majorHAnsi" w:cs="Arial"/>
                <w:i/>
                <w:iCs/>
                <w:sz w:val="28"/>
                <w:szCs w:val="28"/>
              </w:rPr>
            </w:pPr>
            <w:r w:rsidRPr="00D556C4">
              <w:rPr>
                <w:rFonts w:asciiTheme="majorHAnsi" w:eastAsia="Arial" w:hAnsiTheme="majorHAnsi" w:cs="Arial"/>
                <w:i/>
                <w:iCs/>
                <w:sz w:val="28"/>
                <w:szCs w:val="28"/>
              </w:rPr>
              <w:t xml:space="preserve">16 To deliver thee from the strange woman, even from the stranger which </w:t>
            </w:r>
            <w:proofErr w:type="spellStart"/>
            <w:r w:rsidRPr="00D556C4">
              <w:rPr>
                <w:rFonts w:asciiTheme="majorHAnsi" w:eastAsia="Arial" w:hAnsiTheme="majorHAnsi" w:cs="Arial"/>
                <w:i/>
                <w:iCs/>
                <w:sz w:val="28"/>
                <w:szCs w:val="28"/>
              </w:rPr>
              <w:t>flattereth</w:t>
            </w:r>
            <w:proofErr w:type="spellEnd"/>
            <w:r w:rsidRPr="00D556C4">
              <w:rPr>
                <w:rFonts w:asciiTheme="majorHAnsi" w:eastAsia="Arial" w:hAnsiTheme="majorHAnsi" w:cs="Arial"/>
                <w:i/>
                <w:iCs/>
                <w:sz w:val="28"/>
                <w:szCs w:val="28"/>
              </w:rPr>
              <w:t xml:space="preserve"> with her words;</w:t>
            </w:r>
          </w:p>
          <w:p w14:paraId="449A2CDD" w14:textId="77777777" w:rsidR="00D556C4" w:rsidRPr="00D556C4" w:rsidRDefault="00D556C4">
            <w:pPr>
              <w:spacing w:before="10" w:after="16"/>
              <w:rPr>
                <w:rFonts w:asciiTheme="majorHAnsi" w:hAnsiTheme="majorHAnsi"/>
                <w:sz w:val="28"/>
                <w:szCs w:val="28"/>
              </w:rPr>
            </w:pPr>
          </w:p>
          <w:p w14:paraId="771F5931" w14:textId="77777777" w:rsidR="00CA00D1" w:rsidRDefault="00000000">
            <w:pPr>
              <w:spacing w:before="16" w:after="10"/>
              <w:rPr>
                <w:rFonts w:asciiTheme="majorHAnsi" w:eastAsia="Arial" w:hAnsiTheme="majorHAnsi" w:cs="Arial"/>
                <w:sz w:val="28"/>
                <w:szCs w:val="28"/>
              </w:rPr>
            </w:pPr>
            <w:r w:rsidRPr="00D556C4">
              <w:rPr>
                <w:rFonts w:asciiTheme="majorHAnsi" w:eastAsia="Arial" w:hAnsiTheme="majorHAnsi" w:cs="Arial"/>
                <w:b/>
                <w:bCs/>
                <w:sz w:val="28"/>
                <w:szCs w:val="28"/>
              </w:rPr>
              <w:t>Strange Woman</w:t>
            </w:r>
            <w:r w:rsidRPr="00D556C4">
              <w:rPr>
                <w:rFonts w:asciiTheme="majorHAnsi" w:eastAsia="Arial" w:hAnsiTheme="majorHAnsi" w:cs="Arial"/>
                <w:sz w:val="28"/>
                <w:szCs w:val="28"/>
              </w:rPr>
              <w:t xml:space="preserve"> = A woman who has departed from God’s design and God’s law. (no longer images God)</w:t>
            </w:r>
          </w:p>
          <w:p w14:paraId="33508D1A" w14:textId="77777777" w:rsidR="00D556C4" w:rsidRPr="00D556C4" w:rsidRDefault="00D556C4">
            <w:pPr>
              <w:spacing w:before="16" w:after="10"/>
              <w:rPr>
                <w:rFonts w:asciiTheme="majorHAnsi" w:hAnsiTheme="majorHAnsi"/>
                <w:sz w:val="28"/>
                <w:szCs w:val="28"/>
              </w:rPr>
            </w:pPr>
          </w:p>
          <w:p w14:paraId="08ADAB6F" w14:textId="77777777" w:rsidR="00CA00D1" w:rsidRPr="00D556C4" w:rsidRDefault="00000000">
            <w:pPr>
              <w:spacing w:before="16" w:after="10"/>
              <w:rPr>
                <w:rFonts w:asciiTheme="majorHAnsi" w:hAnsiTheme="majorHAnsi"/>
                <w:sz w:val="28"/>
                <w:szCs w:val="28"/>
              </w:rPr>
            </w:pPr>
            <w:proofErr w:type="spellStart"/>
            <w:r w:rsidRPr="00D556C4">
              <w:rPr>
                <w:rFonts w:asciiTheme="majorHAnsi" w:eastAsia="Arial" w:hAnsiTheme="majorHAnsi" w:cs="Arial"/>
                <w:b/>
                <w:bCs/>
                <w:sz w:val="28"/>
                <w:szCs w:val="28"/>
              </w:rPr>
              <w:t>Flattereth</w:t>
            </w:r>
            <w:proofErr w:type="spellEnd"/>
            <w:r w:rsidRPr="00D556C4">
              <w:rPr>
                <w:rFonts w:asciiTheme="majorHAnsi" w:eastAsia="Arial" w:hAnsiTheme="majorHAnsi" w:cs="Arial"/>
                <w:sz w:val="28"/>
                <w:szCs w:val="28"/>
              </w:rPr>
              <w:t xml:space="preserve"> = Speech designed to entice, persuade, or lure someone into accepting what God forbids.</w:t>
            </w:r>
          </w:p>
        </w:tc>
      </w:tr>
      <w:tr w:rsidR="00CA00D1" w:rsidRPr="00D556C4" w14:paraId="2D15CE4F"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6BE36FF4" w14:textId="77777777" w:rsidR="00CA00D1" w:rsidRPr="00D556C4" w:rsidRDefault="00000000" w:rsidP="00D556C4">
            <w:pPr>
              <w:spacing w:before="20" w:after="10"/>
              <w:jc w:val="center"/>
              <w:rPr>
                <w:rFonts w:asciiTheme="majorHAnsi" w:hAnsiTheme="majorHAnsi"/>
                <w:sz w:val="32"/>
                <w:szCs w:val="32"/>
              </w:rPr>
            </w:pPr>
            <w:r w:rsidRPr="00D556C4">
              <w:rPr>
                <w:rFonts w:asciiTheme="majorHAnsi" w:eastAsia="Arial" w:hAnsiTheme="majorHAnsi" w:cs="Arial"/>
                <w:b/>
                <w:bCs/>
                <w:color w:val="1F3864"/>
                <w:sz w:val="32"/>
                <w:szCs w:val="32"/>
              </w:rPr>
              <w:t>Intelligence Gathered</w:t>
            </w:r>
          </w:p>
          <w:p w14:paraId="0F4AD05D"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threat has been identified as the strange woman.</w:t>
            </w:r>
          </w:p>
          <w:p w14:paraId="442848D7"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Her primary weapon is her words.</w:t>
            </w:r>
          </w:p>
          <w:p w14:paraId="587F3DC4"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Her words are designed to persuade and entice.</w:t>
            </w:r>
          </w:p>
          <w:p w14:paraId="247163FE"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Her words appear to be a tool she can use to recruit others into the kingdom she serves.</w:t>
            </w:r>
          </w:p>
        </w:tc>
      </w:tr>
    </w:tbl>
    <w:p w14:paraId="389867AB"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7A8DA64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49CDE316"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#2</w:t>
            </w:r>
          </w:p>
        </w:tc>
      </w:tr>
      <w:tr w:rsidR="00CA00D1" w:rsidRPr="00D556C4" w14:paraId="21BD8069"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273098C2"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lastRenderedPageBreak/>
              <w:t xml:space="preserve">Proverbs </w:t>
            </w:r>
            <w:proofErr w:type="gramStart"/>
            <w:r w:rsidRPr="00D556C4">
              <w:rPr>
                <w:rFonts w:asciiTheme="majorHAnsi" w:eastAsia="Arial" w:hAnsiTheme="majorHAnsi" w:cs="Arial"/>
                <w:b/>
                <w:bCs/>
                <w:color w:val="1F3864"/>
                <w:sz w:val="28"/>
                <w:szCs w:val="28"/>
              </w:rPr>
              <w:t>2:17  (</w:t>
            </w:r>
            <w:proofErr w:type="gramEnd"/>
            <w:r w:rsidRPr="00D556C4">
              <w:rPr>
                <w:rFonts w:asciiTheme="majorHAnsi" w:eastAsia="Arial" w:hAnsiTheme="majorHAnsi" w:cs="Arial"/>
                <w:b/>
                <w:bCs/>
                <w:color w:val="1F3864"/>
                <w:sz w:val="28"/>
                <w:szCs w:val="28"/>
              </w:rPr>
              <w:t>KJV)</w:t>
            </w:r>
          </w:p>
          <w:p w14:paraId="0E610F57" w14:textId="77777777" w:rsidR="00CA00D1" w:rsidRPr="00D556C4" w:rsidRDefault="00000000">
            <w:pPr>
              <w:spacing w:before="10" w:after="16"/>
              <w:rPr>
                <w:rFonts w:asciiTheme="majorHAnsi" w:hAnsiTheme="majorHAnsi"/>
                <w:sz w:val="28"/>
                <w:szCs w:val="28"/>
              </w:rPr>
            </w:pPr>
            <w:r w:rsidRPr="00D556C4">
              <w:rPr>
                <w:rFonts w:asciiTheme="majorHAnsi" w:eastAsia="Arial" w:hAnsiTheme="majorHAnsi" w:cs="Arial"/>
                <w:i/>
                <w:iCs/>
                <w:sz w:val="28"/>
                <w:szCs w:val="28"/>
              </w:rPr>
              <w:t xml:space="preserve">17 Which </w:t>
            </w:r>
            <w:proofErr w:type="spellStart"/>
            <w:r w:rsidRPr="00D556C4">
              <w:rPr>
                <w:rFonts w:asciiTheme="majorHAnsi" w:eastAsia="Arial" w:hAnsiTheme="majorHAnsi" w:cs="Arial"/>
                <w:i/>
                <w:iCs/>
                <w:sz w:val="28"/>
                <w:szCs w:val="28"/>
              </w:rPr>
              <w:t>forsaketh</w:t>
            </w:r>
            <w:proofErr w:type="spellEnd"/>
            <w:r w:rsidRPr="00D556C4">
              <w:rPr>
                <w:rFonts w:asciiTheme="majorHAnsi" w:eastAsia="Arial" w:hAnsiTheme="majorHAnsi" w:cs="Arial"/>
                <w:i/>
                <w:iCs/>
                <w:sz w:val="28"/>
                <w:szCs w:val="28"/>
              </w:rPr>
              <w:t xml:space="preserve"> the guide of her youth, and </w:t>
            </w:r>
            <w:proofErr w:type="spellStart"/>
            <w:r w:rsidRPr="00D556C4">
              <w:rPr>
                <w:rFonts w:asciiTheme="majorHAnsi" w:eastAsia="Arial" w:hAnsiTheme="majorHAnsi" w:cs="Arial"/>
                <w:i/>
                <w:iCs/>
                <w:sz w:val="28"/>
                <w:szCs w:val="28"/>
              </w:rPr>
              <w:t>forgetteth</w:t>
            </w:r>
            <w:proofErr w:type="spellEnd"/>
            <w:r w:rsidRPr="00D556C4">
              <w:rPr>
                <w:rFonts w:asciiTheme="majorHAnsi" w:eastAsia="Arial" w:hAnsiTheme="majorHAnsi" w:cs="Arial"/>
                <w:i/>
                <w:iCs/>
                <w:sz w:val="28"/>
                <w:szCs w:val="28"/>
              </w:rPr>
              <w:t xml:space="preserve"> the covenant of her God.</w:t>
            </w:r>
          </w:p>
          <w:p w14:paraId="39AC8592" w14:textId="77777777" w:rsidR="00D556C4" w:rsidRDefault="00D556C4">
            <w:pPr>
              <w:spacing w:before="16" w:after="10"/>
              <w:rPr>
                <w:rFonts w:asciiTheme="majorHAnsi" w:eastAsia="Arial" w:hAnsiTheme="majorHAnsi" w:cs="Arial"/>
                <w:sz w:val="28"/>
                <w:szCs w:val="28"/>
              </w:rPr>
            </w:pPr>
          </w:p>
          <w:p w14:paraId="3C962D4F" w14:textId="03E31515" w:rsidR="00CA00D1" w:rsidRDefault="00000000">
            <w:pPr>
              <w:spacing w:before="16" w:after="10"/>
              <w:rPr>
                <w:rFonts w:asciiTheme="majorHAnsi" w:eastAsia="Arial" w:hAnsiTheme="majorHAnsi" w:cs="Arial"/>
                <w:sz w:val="28"/>
                <w:szCs w:val="28"/>
              </w:rPr>
            </w:pPr>
            <w:r w:rsidRPr="00D556C4">
              <w:rPr>
                <w:rFonts w:asciiTheme="majorHAnsi" w:eastAsia="Arial" w:hAnsiTheme="majorHAnsi" w:cs="Arial"/>
                <w:b/>
                <w:bCs/>
                <w:sz w:val="28"/>
                <w:szCs w:val="28"/>
              </w:rPr>
              <w:t>Guide of Her Youth</w:t>
            </w:r>
            <w:r w:rsidRPr="00D556C4">
              <w:rPr>
                <w:rFonts w:asciiTheme="majorHAnsi" w:eastAsia="Arial" w:hAnsiTheme="majorHAnsi" w:cs="Arial"/>
                <w:sz w:val="28"/>
                <w:szCs w:val="28"/>
              </w:rPr>
              <w:t xml:space="preserve"> — The phrase “guide of her youth” refers to the husband she married when she was young. God established marriage as a covenant relationship between one man and one woman. A husband and wife are to live together, serve God together, and remain faithful to one another. Solomon describes a married woman who left her husband and committed adultery. She broke the marriage covenant she made before God. She chose sexual relationships outside the marriage God established.</w:t>
            </w:r>
          </w:p>
          <w:p w14:paraId="7DA0A457" w14:textId="77777777" w:rsidR="00D556C4" w:rsidRPr="00D556C4" w:rsidRDefault="00D556C4">
            <w:pPr>
              <w:spacing w:before="16" w:after="10"/>
              <w:rPr>
                <w:rFonts w:asciiTheme="majorHAnsi" w:hAnsiTheme="majorHAnsi"/>
                <w:sz w:val="28"/>
                <w:szCs w:val="28"/>
              </w:rPr>
            </w:pPr>
          </w:p>
          <w:p w14:paraId="68550C15"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b/>
                <w:bCs/>
                <w:sz w:val="28"/>
                <w:szCs w:val="28"/>
              </w:rPr>
              <w:t>Covenant of Her God</w:t>
            </w:r>
            <w:r w:rsidRPr="00D556C4">
              <w:rPr>
                <w:rFonts w:asciiTheme="majorHAnsi" w:eastAsia="Arial" w:hAnsiTheme="majorHAnsi" w:cs="Arial"/>
                <w:sz w:val="28"/>
                <w:szCs w:val="28"/>
              </w:rPr>
              <w:t xml:space="preserve"> — A covenant is a binding promise made before God. Marriage is a covenant. A husband and wife make promises to one another before God and commit themselves to lifelong faithfulness. Solomon says this woman forgot the covenant of her God. She abandoned the promises she made to her husband and to God. She chose sexual sin instead of covenant faithfulness.</w:t>
            </w:r>
          </w:p>
        </w:tc>
      </w:tr>
      <w:tr w:rsidR="00CA00D1" w:rsidRPr="00D556C4" w14:paraId="2AED154D"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7DF3FC81" w14:textId="77777777" w:rsidR="00CA00D1" w:rsidRPr="00D556C4" w:rsidRDefault="00000000" w:rsidP="00D556C4">
            <w:pPr>
              <w:spacing w:before="20" w:after="10"/>
              <w:jc w:val="center"/>
              <w:rPr>
                <w:rFonts w:asciiTheme="majorHAnsi" w:hAnsiTheme="majorHAnsi"/>
                <w:sz w:val="32"/>
                <w:szCs w:val="32"/>
              </w:rPr>
            </w:pPr>
            <w:r w:rsidRPr="00D556C4">
              <w:rPr>
                <w:rFonts w:asciiTheme="majorHAnsi" w:eastAsia="Arial" w:hAnsiTheme="majorHAnsi" w:cs="Arial"/>
                <w:b/>
                <w:bCs/>
                <w:color w:val="1F3864"/>
                <w:sz w:val="32"/>
                <w:szCs w:val="32"/>
              </w:rPr>
              <w:t>Intelligence Gathered</w:t>
            </w:r>
          </w:p>
          <w:p w14:paraId="142AE231"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strange woman left her husband and committed adultery.</w:t>
            </w:r>
          </w:p>
          <w:p w14:paraId="4C3438E8"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strange woman broke the marriage covenant she made before God.</w:t>
            </w:r>
          </w:p>
          <w:p w14:paraId="0A780496"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She rejected God’s design for marriage.</w:t>
            </w:r>
          </w:p>
          <w:p w14:paraId="39549BF9"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She chose sexual sin over covenant faithfulness.</w:t>
            </w:r>
          </w:p>
          <w:p w14:paraId="7DF0831C"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She exchanged a life that reflected God’s faithfulness for a life that distorted God’s image.</w:t>
            </w:r>
          </w:p>
          <w:p w14:paraId="0EE2B958"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Her influence encourages others to do the same. And she uses her words to entice others to follow her example.</w:t>
            </w:r>
          </w:p>
        </w:tc>
      </w:tr>
    </w:tbl>
    <w:p w14:paraId="6456E484"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5B589D4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748988F9"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#3</w:t>
            </w:r>
          </w:p>
        </w:tc>
      </w:tr>
      <w:tr w:rsidR="00CA00D1" w:rsidRPr="00D556C4" w14:paraId="345BFDFD"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6A459345" w14:textId="735E4449" w:rsidR="00D556C4" w:rsidRPr="00D556C4" w:rsidRDefault="00000000">
            <w:pPr>
              <w:spacing w:before="20" w:after="10"/>
              <w:rPr>
                <w:rFonts w:asciiTheme="majorHAnsi" w:eastAsia="Arial" w:hAnsiTheme="majorHAnsi" w:cs="Arial"/>
                <w:b/>
                <w:bCs/>
                <w:color w:val="1F3864"/>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2:18  (</w:t>
            </w:r>
            <w:proofErr w:type="gramEnd"/>
            <w:r w:rsidRPr="00D556C4">
              <w:rPr>
                <w:rFonts w:asciiTheme="majorHAnsi" w:eastAsia="Arial" w:hAnsiTheme="majorHAnsi" w:cs="Arial"/>
                <w:b/>
                <w:bCs/>
                <w:color w:val="1F3864"/>
                <w:sz w:val="28"/>
                <w:szCs w:val="28"/>
              </w:rPr>
              <w:t>KJV)</w:t>
            </w:r>
          </w:p>
          <w:p w14:paraId="67845479" w14:textId="77777777" w:rsidR="00CA00D1" w:rsidRDefault="00000000">
            <w:pPr>
              <w:spacing w:before="10" w:after="16"/>
              <w:rPr>
                <w:rFonts w:asciiTheme="majorHAnsi" w:eastAsia="Arial" w:hAnsiTheme="majorHAnsi" w:cs="Arial"/>
                <w:i/>
                <w:iCs/>
                <w:sz w:val="28"/>
                <w:szCs w:val="28"/>
              </w:rPr>
            </w:pPr>
            <w:r w:rsidRPr="00D556C4">
              <w:rPr>
                <w:rFonts w:asciiTheme="majorHAnsi" w:eastAsia="Arial" w:hAnsiTheme="majorHAnsi" w:cs="Arial"/>
                <w:i/>
                <w:iCs/>
                <w:sz w:val="28"/>
                <w:szCs w:val="28"/>
              </w:rPr>
              <w:t xml:space="preserve">18 For her house </w:t>
            </w:r>
            <w:proofErr w:type="spellStart"/>
            <w:r w:rsidRPr="00D556C4">
              <w:rPr>
                <w:rFonts w:asciiTheme="majorHAnsi" w:eastAsia="Arial" w:hAnsiTheme="majorHAnsi" w:cs="Arial"/>
                <w:i/>
                <w:iCs/>
                <w:sz w:val="28"/>
                <w:szCs w:val="28"/>
              </w:rPr>
              <w:t>inclineth</w:t>
            </w:r>
            <w:proofErr w:type="spellEnd"/>
            <w:r w:rsidRPr="00D556C4">
              <w:rPr>
                <w:rFonts w:asciiTheme="majorHAnsi" w:eastAsia="Arial" w:hAnsiTheme="majorHAnsi" w:cs="Arial"/>
                <w:i/>
                <w:iCs/>
                <w:sz w:val="28"/>
                <w:szCs w:val="28"/>
              </w:rPr>
              <w:t xml:space="preserve"> unto death, and her paths unto the dead.</w:t>
            </w:r>
          </w:p>
          <w:p w14:paraId="035A9797" w14:textId="77777777" w:rsidR="00D556C4" w:rsidRPr="00D556C4" w:rsidRDefault="00D556C4">
            <w:pPr>
              <w:spacing w:before="10" w:after="16"/>
              <w:rPr>
                <w:rFonts w:asciiTheme="majorHAnsi" w:hAnsiTheme="majorHAnsi"/>
                <w:sz w:val="28"/>
                <w:szCs w:val="28"/>
              </w:rPr>
            </w:pPr>
          </w:p>
          <w:p w14:paraId="5AA984E4"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b/>
                <w:bCs/>
                <w:sz w:val="28"/>
                <w:szCs w:val="28"/>
              </w:rPr>
              <w:t>Death</w:t>
            </w:r>
            <w:r w:rsidRPr="00D556C4">
              <w:rPr>
                <w:rFonts w:asciiTheme="majorHAnsi" w:eastAsia="Arial" w:hAnsiTheme="majorHAnsi" w:cs="Arial"/>
                <w:sz w:val="28"/>
                <w:szCs w:val="28"/>
              </w:rPr>
              <w:t xml:space="preserve"> = The destruction and ruin that result from rejecting God’s design and God’s law.</w:t>
            </w:r>
          </w:p>
        </w:tc>
      </w:tr>
      <w:tr w:rsidR="00CA00D1" w:rsidRPr="00D556C4" w14:paraId="29F2DA81"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482BA09C" w14:textId="77777777" w:rsidR="00CA00D1" w:rsidRPr="00D556C4" w:rsidRDefault="00000000" w:rsidP="00D556C4">
            <w:pPr>
              <w:spacing w:before="20" w:after="10"/>
              <w:jc w:val="center"/>
              <w:rPr>
                <w:rFonts w:asciiTheme="majorHAnsi" w:hAnsiTheme="majorHAnsi"/>
                <w:sz w:val="32"/>
                <w:szCs w:val="32"/>
              </w:rPr>
            </w:pPr>
            <w:r w:rsidRPr="00D556C4">
              <w:rPr>
                <w:rFonts w:asciiTheme="majorHAnsi" w:eastAsia="Arial" w:hAnsiTheme="majorHAnsi" w:cs="Arial"/>
                <w:b/>
                <w:bCs/>
                <w:color w:val="1F3864"/>
                <w:sz w:val="32"/>
                <w:szCs w:val="32"/>
              </w:rPr>
              <w:lastRenderedPageBreak/>
              <w:t>Intelligence Gathered</w:t>
            </w:r>
          </w:p>
          <w:p w14:paraId="4CBD685F"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strange woman’s path leads toward destruction.</w:t>
            </w:r>
          </w:p>
          <w:p w14:paraId="1959ED57"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Her influence threatens God’s image bearers.</w:t>
            </w:r>
          </w:p>
        </w:tc>
      </w:tr>
    </w:tbl>
    <w:p w14:paraId="64B54DAB"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11114DF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80" w:type="dxa"/>
              <w:bottom w:w="80" w:type="dxa"/>
              <w:right w:w="180" w:type="dxa"/>
            </w:tcMar>
          </w:tcPr>
          <w:p w14:paraId="1A718BEA"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C9A84C"/>
                <w:sz w:val="28"/>
                <w:szCs w:val="28"/>
              </w:rPr>
              <w:t>Intelligence Report #4</w:t>
            </w:r>
          </w:p>
        </w:tc>
      </w:tr>
      <w:tr w:rsidR="00CA00D1" w:rsidRPr="00D556C4" w14:paraId="4A1B15B4" w14:textId="77777777">
        <w:tblPrEx>
          <w:tblCellMar>
            <w:top w:w="0" w:type="dxa"/>
            <w:bottom w:w="0" w:type="dxa"/>
          </w:tblCellMar>
        </w:tblPrEx>
        <w:tc>
          <w:tcPr>
            <w:tcW w:w="9360" w:type="dxa"/>
            <w:tcBorders>
              <w:top w:val="none" w:sz="0" w:space="0" w:color="FFFFFF"/>
              <w:left w:val="single" w:sz="6" w:space="0" w:color="1F3864"/>
              <w:bottom w:val="none" w:sz="0" w:space="0" w:color="FFFFFF"/>
              <w:right w:val="single" w:sz="6" w:space="0" w:color="1F3864"/>
            </w:tcBorders>
            <w:shd w:val="clear" w:color="auto" w:fill="D6E4F0"/>
            <w:tcMar>
              <w:top w:w="80" w:type="dxa"/>
              <w:left w:w="180" w:type="dxa"/>
              <w:bottom w:w="80" w:type="dxa"/>
              <w:right w:w="180" w:type="dxa"/>
            </w:tcMar>
          </w:tcPr>
          <w:p w14:paraId="5FE92B9D" w14:textId="77777777" w:rsidR="00CA00D1" w:rsidRPr="00D556C4" w:rsidRDefault="00000000">
            <w:pPr>
              <w:spacing w:before="20" w:after="10"/>
              <w:rPr>
                <w:rFonts w:asciiTheme="majorHAnsi" w:hAnsiTheme="majorHAnsi"/>
                <w:sz w:val="28"/>
                <w:szCs w:val="28"/>
              </w:rPr>
            </w:pPr>
            <w:r w:rsidRPr="00D556C4">
              <w:rPr>
                <w:rFonts w:asciiTheme="majorHAnsi" w:eastAsia="Arial" w:hAnsiTheme="majorHAnsi" w:cs="Arial"/>
                <w:b/>
                <w:bCs/>
                <w:color w:val="1F3864"/>
                <w:sz w:val="28"/>
                <w:szCs w:val="28"/>
              </w:rPr>
              <w:t xml:space="preserve">Proverbs </w:t>
            </w:r>
            <w:proofErr w:type="gramStart"/>
            <w:r w:rsidRPr="00D556C4">
              <w:rPr>
                <w:rFonts w:asciiTheme="majorHAnsi" w:eastAsia="Arial" w:hAnsiTheme="majorHAnsi" w:cs="Arial"/>
                <w:b/>
                <w:bCs/>
                <w:color w:val="1F3864"/>
                <w:sz w:val="28"/>
                <w:szCs w:val="28"/>
              </w:rPr>
              <w:t>2:19  (</w:t>
            </w:r>
            <w:proofErr w:type="gramEnd"/>
            <w:r w:rsidRPr="00D556C4">
              <w:rPr>
                <w:rFonts w:asciiTheme="majorHAnsi" w:eastAsia="Arial" w:hAnsiTheme="majorHAnsi" w:cs="Arial"/>
                <w:b/>
                <w:bCs/>
                <w:color w:val="1F3864"/>
                <w:sz w:val="28"/>
                <w:szCs w:val="28"/>
              </w:rPr>
              <w:t>KJV)</w:t>
            </w:r>
          </w:p>
          <w:p w14:paraId="0F3AFDEE" w14:textId="77777777" w:rsidR="00CA00D1" w:rsidRPr="00D556C4" w:rsidRDefault="00000000">
            <w:pPr>
              <w:spacing w:before="10" w:after="16"/>
              <w:rPr>
                <w:rFonts w:asciiTheme="majorHAnsi" w:hAnsiTheme="majorHAnsi"/>
                <w:sz w:val="28"/>
                <w:szCs w:val="28"/>
              </w:rPr>
            </w:pPr>
            <w:r w:rsidRPr="00D556C4">
              <w:rPr>
                <w:rFonts w:asciiTheme="majorHAnsi" w:eastAsia="Arial" w:hAnsiTheme="majorHAnsi" w:cs="Arial"/>
                <w:i/>
                <w:iCs/>
                <w:sz w:val="28"/>
                <w:szCs w:val="28"/>
              </w:rPr>
              <w:t xml:space="preserve">19 None that go unto her </w:t>
            </w:r>
            <w:proofErr w:type="gramStart"/>
            <w:r w:rsidRPr="00D556C4">
              <w:rPr>
                <w:rFonts w:asciiTheme="majorHAnsi" w:eastAsia="Arial" w:hAnsiTheme="majorHAnsi" w:cs="Arial"/>
                <w:i/>
                <w:iCs/>
                <w:sz w:val="28"/>
                <w:szCs w:val="28"/>
              </w:rPr>
              <w:t>return again</w:t>
            </w:r>
            <w:proofErr w:type="gramEnd"/>
            <w:r w:rsidRPr="00D556C4">
              <w:rPr>
                <w:rFonts w:asciiTheme="majorHAnsi" w:eastAsia="Arial" w:hAnsiTheme="majorHAnsi" w:cs="Arial"/>
                <w:i/>
                <w:iCs/>
                <w:sz w:val="28"/>
                <w:szCs w:val="28"/>
              </w:rPr>
              <w:t>, neither take they hold of the paths of life.</w:t>
            </w:r>
          </w:p>
          <w:p w14:paraId="652C4968" w14:textId="77777777"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Paths of Life = A way of life that reflects God’s character, follows God’s law, and fulfills God’s purposes.</w:t>
            </w:r>
          </w:p>
          <w:p w14:paraId="61282B61" w14:textId="77777777" w:rsidR="00D556C4" w:rsidRDefault="00D556C4">
            <w:pPr>
              <w:spacing w:before="16" w:after="10"/>
              <w:rPr>
                <w:rFonts w:asciiTheme="majorHAnsi" w:eastAsia="Arial" w:hAnsiTheme="majorHAnsi" w:cs="Arial"/>
                <w:sz w:val="28"/>
                <w:szCs w:val="28"/>
              </w:rPr>
            </w:pPr>
          </w:p>
          <w:p w14:paraId="6F091297" w14:textId="457629A3" w:rsidR="00CA00D1" w:rsidRPr="00D556C4" w:rsidRDefault="00000000">
            <w:pPr>
              <w:spacing w:before="16" w:after="10"/>
              <w:rPr>
                <w:rFonts w:asciiTheme="majorHAnsi" w:hAnsiTheme="majorHAnsi"/>
                <w:sz w:val="28"/>
                <w:szCs w:val="28"/>
              </w:rPr>
            </w:pPr>
            <w:r w:rsidRPr="00D556C4">
              <w:rPr>
                <w:rFonts w:asciiTheme="majorHAnsi" w:eastAsia="Arial" w:hAnsiTheme="majorHAnsi" w:cs="Arial"/>
                <w:sz w:val="28"/>
                <w:szCs w:val="28"/>
              </w:rPr>
              <w:t>God created mankind to image Him. Solomon warns that those who follow the strange woman lose their grip on the paths of life. Her influence pulls people away from God’s character, God’s law, and God’s purposes.</w:t>
            </w:r>
          </w:p>
        </w:tc>
      </w:tr>
      <w:tr w:rsidR="00CA00D1" w:rsidRPr="00D556C4" w14:paraId="7F25BAC7" w14:textId="77777777">
        <w:tblPrEx>
          <w:tblCellMar>
            <w:top w:w="0" w:type="dxa"/>
            <w:bottom w:w="0" w:type="dxa"/>
          </w:tblCellMar>
        </w:tblPrEx>
        <w:tc>
          <w:tcPr>
            <w:tcW w:w="9360" w:type="dxa"/>
            <w:tcBorders>
              <w:top w:val="none" w:sz="0" w:space="0" w:color="FFFFFF"/>
              <w:left w:val="single" w:sz="6" w:space="0" w:color="1F3864"/>
              <w:bottom w:val="single" w:sz="6" w:space="0" w:color="1F3864"/>
              <w:right w:val="single" w:sz="6" w:space="0" w:color="1F3864"/>
            </w:tcBorders>
            <w:shd w:val="clear" w:color="auto" w:fill="F2F2F2"/>
            <w:tcMar>
              <w:top w:w="80" w:type="dxa"/>
              <w:left w:w="180" w:type="dxa"/>
              <w:bottom w:w="80" w:type="dxa"/>
              <w:right w:w="180" w:type="dxa"/>
            </w:tcMar>
          </w:tcPr>
          <w:p w14:paraId="0C1C74FC" w14:textId="77777777" w:rsidR="00CA00D1" w:rsidRPr="00D556C4" w:rsidRDefault="00000000" w:rsidP="00D556C4">
            <w:pPr>
              <w:spacing w:before="20" w:after="10"/>
              <w:jc w:val="center"/>
              <w:rPr>
                <w:rFonts w:asciiTheme="majorHAnsi" w:hAnsiTheme="majorHAnsi"/>
                <w:sz w:val="32"/>
                <w:szCs w:val="32"/>
              </w:rPr>
            </w:pPr>
            <w:r w:rsidRPr="00D556C4">
              <w:rPr>
                <w:rFonts w:asciiTheme="majorHAnsi" w:eastAsia="Arial" w:hAnsiTheme="majorHAnsi" w:cs="Arial"/>
                <w:b/>
                <w:bCs/>
                <w:color w:val="1F3864"/>
                <w:sz w:val="32"/>
                <w:szCs w:val="32"/>
              </w:rPr>
              <w:t>Intelligence Gathered</w:t>
            </w:r>
          </w:p>
          <w:p w14:paraId="3AC08BD0"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The strange woman’s influence derails people away from the paths of life.</w:t>
            </w:r>
          </w:p>
          <w:p w14:paraId="07C0811C" w14:textId="77777777" w:rsidR="00CA00D1" w:rsidRPr="00D556C4" w:rsidRDefault="00000000">
            <w:pPr>
              <w:pStyle w:val="ListParagraph"/>
              <w:numPr>
                <w:ilvl w:val="0"/>
                <w:numId w:val="2"/>
              </w:numPr>
              <w:spacing w:before="20" w:after="20"/>
              <w:rPr>
                <w:rFonts w:asciiTheme="majorHAnsi" w:hAnsiTheme="majorHAnsi"/>
                <w:sz w:val="28"/>
                <w:szCs w:val="28"/>
              </w:rPr>
            </w:pPr>
            <w:r w:rsidRPr="00D556C4">
              <w:rPr>
                <w:rFonts w:asciiTheme="majorHAnsi" w:eastAsia="Arial" w:hAnsiTheme="majorHAnsi" w:cs="Arial"/>
                <w:sz w:val="28"/>
                <w:szCs w:val="28"/>
              </w:rPr>
              <w:t>Those who follow her stop living the life God designed for them. (imaging God)</w:t>
            </w:r>
          </w:p>
        </w:tc>
      </w:tr>
    </w:tbl>
    <w:p w14:paraId="657B598E" w14:textId="77777777" w:rsidR="00CA00D1" w:rsidRPr="00D556C4" w:rsidRDefault="00CA00D1">
      <w:pPr>
        <w:spacing w:before="8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1A6C202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200" w:type="dxa"/>
              <w:bottom w:w="100" w:type="dxa"/>
              <w:right w:w="200" w:type="dxa"/>
            </w:tcMar>
          </w:tcPr>
          <w:p w14:paraId="482780C4" w14:textId="77777777" w:rsidR="00CA00D1" w:rsidRPr="00D556C4" w:rsidRDefault="00000000" w:rsidP="00D556C4">
            <w:pPr>
              <w:spacing w:before="20" w:after="10"/>
              <w:jc w:val="center"/>
              <w:rPr>
                <w:rFonts w:asciiTheme="majorHAnsi" w:hAnsiTheme="majorHAnsi"/>
                <w:sz w:val="36"/>
                <w:szCs w:val="36"/>
              </w:rPr>
            </w:pPr>
            <w:r w:rsidRPr="00D556C4">
              <w:rPr>
                <w:rFonts w:asciiTheme="majorHAnsi" w:eastAsia="Arial" w:hAnsiTheme="majorHAnsi" w:cs="Arial"/>
                <w:b/>
                <w:bCs/>
                <w:color w:val="1F3864"/>
                <w:sz w:val="36"/>
                <w:szCs w:val="36"/>
              </w:rPr>
              <w:t>Final Threat Assessment Report</w:t>
            </w:r>
          </w:p>
          <w:p w14:paraId="2E83B36D" w14:textId="77777777" w:rsidR="00CA00D1" w:rsidRPr="00D556C4" w:rsidRDefault="00000000" w:rsidP="00D556C4">
            <w:pPr>
              <w:spacing w:before="10" w:after="20"/>
              <w:jc w:val="center"/>
              <w:rPr>
                <w:rFonts w:asciiTheme="majorHAnsi" w:hAnsiTheme="majorHAnsi"/>
                <w:sz w:val="28"/>
                <w:szCs w:val="28"/>
              </w:rPr>
            </w:pPr>
            <w:r w:rsidRPr="00D556C4">
              <w:rPr>
                <w:rFonts w:asciiTheme="majorHAnsi" w:eastAsia="Arial" w:hAnsiTheme="majorHAnsi" w:cs="Arial"/>
                <w:i/>
                <w:iCs/>
                <w:sz w:val="28"/>
                <w:szCs w:val="28"/>
              </w:rPr>
              <w:t>Based on all intelligence gathered from Proverbs 2:16–19:</w:t>
            </w:r>
          </w:p>
          <w:p w14:paraId="0D87165F" w14:textId="77777777" w:rsidR="00CA00D1" w:rsidRPr="00D556C4" w:rsidRDefault="00000000" w:rsidP="00D556C4">
            <w:pPr>
              <w:pStyle w:val="ListParagraph"/>
              <w:numPr>
                <w:ilvl w:val="0"/>
                <w:numId w:val="5"/>
              </w:numPr>
              <w:spacing w:before="30" w:after="30"/>
              <w:rPr>
                <w:rFonts w:asciiTheme="majorHAnsi" w:hAnsiTheme="majorHAnsi"/>
                <w:sz w:val="28"/>
                <w:szCs w:val="28"/>
              </w:rPr>
            </w:pPr>
            <w:r w:rsidRPr="00D556C4">
              <w:rPr>
                <w:rFonts w:asciiTheme="majorHAnsi" w:eastAsia="Arial" w:hAnsiTheme="majorHAnsi" w:cs="Arial"/>
                <w:sz w:val="28"/>
                <w:szCs w:val="28"/>
              </w:rPr>
              <w:t>Which kingdom does this woman represent?</w:t>
            </w:r>
          </w:p>
          <w:p w14:paraId="56069973" w14:textId="77777777" w:rsidR="00D556C4" w:rsidRPr="00D556C4" w:rsidRDefault="00D556C4" w:rsidP="00D556C4">
            <w:pPr>
              <w:pStyle w:val="ListParagraph"/>
              <w:spacing w:before="30" w:after="30"/>
              <w:ind w:left="540"/>
              <w:rPr>
                <w:rFonts w:asciiTheme="majorHAnsi" w:hAnsiTheme="majorHAnsi"/>
                <w:sz w:val="28"/>
                <w:szCs w:val="28"/>
              </w:rPr>
            </w:pPr>
          </w:p>
          <w:p w14:paraId="1271EFB7" w14:textId="77777777" w:rsidR="00CA00D1" w:rsidRPr="00D556C4" w:rsidRDefault="00000000" w:rsidP="00D556C4">
            <w:pPr>
              <w:pStyle w:val="ListParagraph"/>
              <w:numPr>
                <w:ilvl w:val="0"/>
                <w:numId w:val="5"/>
              </w:numPr>
              <w:spacing w:before="30" w:after="30"/>
              <w:rPr>
                <w:rFonts w:asciiTheme="majorHAnsi" w:hAnsiTheme="majorHAnsi"/>
                <w:sz w:val="28"/>
                <w:szCs w:val="28"/>
              </w:rPr>
            </w:pPr>
            <w:r w:rsidRPr="00D556C4">
              <w:rPr>
                <w:rFonts w:asciiTheme="majorHAnsi" w:eastAsia="Arial" w:hAnsiTheme="majorHAnsi" w:cs="Arial"/>
                <w:sz w:val="28"/>
                <w:szCs w:val="28"/>
              </w:rPr>
              <w:t>What is her character like?</w:t>
            </w:r>
          </w:p>
          <w:p w14:paraId="7DC91BC4" w14:textId="77777777" w:rsidR="00D556C4" w:rsidRPr="00D556C4" w:rsidRDefault="00D556C4" w:rsidP="00D556C4">
            <w:pPr>
              <w:pStyle w:val="ListParagraph"/>
              <w:spacing w:before="30" w:after="20"/>
              <w:ind w:left="540"/>
              <w:rPr>
                <w:rFonts w:asciiTheme="majorHAnsi" w:hAnsiTheme="majorHAnsi"/>
                <w:sz w:val="28"/>
                <w:szCs w:val="28"/>
              </w:rPr>
            </w:pPr>
          </w:p>
          <w:p w14:paraId="3805F19C" w14:textId="5639ADB0" w:rsidR="00CA00D1" w:rsidRPr="00D556C4" w:rsidRDefault="00000000" w:rsidP="00D556C4">
            <w:pPr>
              <w:pStyle w:val="ListParagraph"/>
              <w:numPr>
                <w:ilvl w:val="0"/>
                <w:numId w:val="5"/>
              </w:numPr>
              <w:spacing w:before="30" w:after="20"/>
              <w:rPr>
                <w:rFonts w:asciiTheme="majorHAnsi" w:hAnsiTheme="majorHAnsi"/>
                <w:sz w:val="28"/>
                <w:szCs w:val="28"/>
              </w:rPr>
            </w:pPr>
            <w:r w:rsidRPr="00D556C4">
              <w:rPr>
                <w:rFonts w:asciiTheme="majorHAnsi" w:eastAsia="Arial" w:hAnsiTheme="majorHAnsi" w:cs="Arial"/>
                <w:sz w:val="28"/>
                <w:szCs w:val="28"/>
              </w:rPr>
              <w:t xml:space="preserve">What method does she use to recruit others?  </w:t>
            </w:r>
            <w:r w:rsidRPr="00D556C4">
              <w:rPr>
                <w:rFonts w:asciiTheme="majorHAnsi" w:eastAsia="Arial" w:hAnsiTheme="majorHAnsi" w:cs="Arial"/>
                <w:b/>
                <w:bCs/>
                <w:color w:val="1F3864"/>
                <w:sz w:val="28"/>
                <w:szCs w:val="28"/>
              </w:rPr>
              <w:t>Hint: According to verse 16, what does she use to persuade and entice people?</w:t>
            </w:r>
          </w:p>
          <w:p w14:paraId="330F3F7A" w14:textId="77777777" w:rsidR="00D556C4" w:rsidRPr="00D556C4" w:rsidRDefault="00D556C4" w:rsidP="00D556C4">
            <w:pPr>
              <w:spacing w:before="30" w:after="20"/>
              <w:rPr>
                <w:rFonts w:asciiTheme="majorHAnsi" w:hAnsiTheme="majorHAnsi"/>
                <w:sz w:val="28"/>
                <w:szCs w:val="28"/>
              </w:rPr>
            </w:pPr>
          </w:p>
          <w:p w14:paraId="5712B501" w14:textId="27E7A7D8" w:rsidR="00CA00D1" w:rsidRPr="00D556C4" w:rsidRDefault="00000000" w:rsidP="00D556C4">
            <w:pPr>
              <w:pStyle w:val="ListParagraph"/>
              <w:numPr>
                <w:ilvl w:val="0"/>
                <w:numId w:val="5"/>
              </w:numPr>
              <w:spacing w:before="20" w:after="16"/>
              <w:rPr>
                <w:rFonts w:asciiTheme="majorHAnsi" w:hAnsiTheme="majorHAnsi"/>
                <w:sz w:val="28"/>
                <w:szCs w:val="28"/>
              </w:rPr>
            </w:pPr>
            <w:r w:rsidRPr="00D556C4">
              <w:rPr>
                <w:rFonts w:asciiTheme="majorHAnsi" w:eastAsia="Arial" w:hAnsiTheme="majorHAnsi" w:cs="Arial"/>
                <w:sz w:val="28"/>
                <w:szCs w:val="28"/>
              </w:rPr>
              <w:t>What should Wisdom’s Protection Protocol be?  This could include:</w:t>
            </w:r>
          </w:p>
          <w:p w14:paraId="03B6BE36"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Removing or limiting contact with the strange woman.</w:t>
            </w:r>
          </w:p>
          <w:p w14:paraId="14ABBEBD"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Educating people about her words and influence.</w:t>
            </w:r>
          </w:p>
          <w:p w14:paraId="1BC11714"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Exposing the dangers of her message.</w:t>
            </w:r>
          </w:p>
          <w:p w14:paraId="599F1981"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Equipping God’s image bearers to recognize and reject temptation.</w:t>
            </w:r>
          </w:p>
          <w:p w14:paraId="47A24F64"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t>Strengthening commitment to God’s design for marriage and sexual purity.</w:t>
            </w:r>
          </w:p>
          <w:p w14:paraId="38CC8DE3" w14:textId="77777777" w:rsidR="00CA00D1" w:rsidRPr="00D556C4" w:rsidRDefault="00000000">
            <w:pPr>
              <w:pStyle w:val="ListParagraph"/>
              <w:numPr>
                <w:ilvl w:val="0"/>
                <w:numId w:val="2"/>
              </w:numPr>
              <w:spacing w:before="30" w:after="30"/>
              <w:rPr>
                <w:rFonts w:asciiTheme="majorHAnsi" w:hAnsiTheme="majorHAnsi"/>
                <w:sz w:val="28"/>
                <w:szCs w:val="28"/>
              </w:rPr>
            </w:pPr>
            <w:r w:rsidRPr="00D556C4">
              <w:rPr>
                <w:rFonts w:asciiTheme="majorHAnsi" w:eastAsia="Arial" w:hAnsiTheme="majorHAnsi" w:cs="Arial"/>
                <w:sz w:val="28"/>
                <w:szCs w:val="28"/>
              </w:rPr>
              <w:lastRenderedPageBreak/>
              <w:t>Reminding God’s image bearers of the consequences of abandoning the paths of life.</w:t>
            </w:r>
          </w:p>
        </w:tc>
      </w:tr>
    </w:tbl>
    <w:p w14:paraId="411A0DBF" w14:textId="77777777" w:rsidR="00CA00D1" w:rsidRPr="00D556C4" w:rsidRDefault="00CA00D1">
      <w:pPr>
        <w:spacing w:before="10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2EF5980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1F8E3E37"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FFFFFF"/>
                <w:sz w:val="28"/>
                <w:szCs w:val="28"/>
              </w:rPr>
              <w:t>CONCLUSION</w:t>
            </w:r>
          </w:p>
        </w:tc>
      </w:tr>
    </w:tbl>
    <w:p w14:paraId="1ED6FCEC" w14:textId="77777777" w:rsidR="00CA00D1" w:rsidRPr="00D556C4" w:rsidRDefault="00CA00D1">
      <w:pPr>
        <w:spacing w:before="60"/>
        <w:rPr>
          <w:rFonts w:asciiTheme="majorHAnsi" w:hAnsiTheme="majorHAnsi"/>
          <w:sz w:val="28"/>
          <w:szCs w:val="28"/>
        </w:rPr>
      </w:pPr>
    </w:p>
    <w:p w14:paraId="38B1A72D"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Today we learned that wisdom functions like a personal protection detail assigned by God to His image bearers.</w:t>
      </w:r>
    </w:p>
    <w:p w14:paraId="12674117" w14:textId="77777777" w:rsidR="00CA00D1" w:rsidRPr="00D556C4" w:rsidRDefault="00CA00D1">
      <w:pPr>
        <w:spacing w:before="40"/>
        <w:rPr>
          <w:rFonts w:asciiTheme="majorHAnsi" w:hAnsiTheme="majorHAnsi"/>
          <w:sz w:val="28"/>
          <w:szCs w:val="28"/>
        </w:rPr>
      </w:pPr>
    </w:p>
    <w:p w14:paraId="1E38DDBC"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Wisdom does not merely react to danger. Wisdom identifies threats, exposes them, warns us about them, and helps us make decisions that protect our ability to image God.</w:t>
      </w:r>
    </w:p>
    <w:p w14:paraId="069F28A0" w14:textId="77777777" w:rsidR="00CA00D1" w:rsidRPr="00D556C4" w:rsidRDefault="00CA00D1">
      <w:pPr>
        <w:spacing w:before="40"/>
        <w:rPr>
          <w:rFonts w:asciiTheme="majorHAnsi" w:hAnsiTheme="majorHAnsi"/>
          <w:sz w:val="28"/>
          <w:szCs w:val="28"/>
        </w:rPr>
      </w:pPr>
    </w:p>
    <w:p w14:paraId="22E645DD"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In Proverbs 2:12–19, Solomon identified two threats to God’s image bearers.</w:t>
      </w:r>
    </w:p>
    <w:p w14:paraId="7712EA8D" w14:textId="77777777" w:rsidR="00CA00D1" w:rsidRPr="00D556C4" w:rsidRDefault="00CA00D1">
      <w:pPr>
        <w:spacing w:before="40"/>
        <w:rPr>
          <w:rFonts w:asciiTheme="majorHAnsi" w:hAnsiTheme="majorHAnsi"/>
          <w:sz w:val="28"/>
          <w:szCs w:val="28"/>
        </w:rPr>
      </w:pPr>
    </w:p>
    <w:p w14:paraId="2BBD1710"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The evil man attempts to recruit people through words that oppose God’s truth. He abandoned the paths of uprightness, walks in darkness, delights in evil, and leads others away from God’s design.</w:t>
      </w:r>
    </w:p>
    <w:p w14:paraId="102A939D" w14:textId="77777777" w:rsidR="00CA00D1" w:rsidRPr="00D556C4" w:rsidRDefault="00CA00D1">
      <w:pPr>
        <w:spacing w:before="40"/>
        <w:rPr>
          <w:rFonts w:asciiTheme="majorHAnsi" w:hAnsiTheme="majorHAnsi"/>
          <w:sz w:val="28"/>
          <w:szCs w:val="28"/>
        </w:rPr>
      </w:pPr>
    </w:p>
    <w:p w14:paraId="4C6D967F"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The strange woman uses flattering and persuasive words to entice people away from God’s design for marriage, faithfulness, and purity. Her path leads to destruction and pulls people away from the paths of life.</w:t>
      </w:r>
    </w:p>
    <w:p w14:paraId="23336346" w14:textId="77777777" w:rsidR="00CA00D1" w:rsidRPr="00D556C4" w:rsidRDefault="00CA00D1">
      <w:pPr>
        <w:spacing w:before="40"/>
        <w:rPr>
          <w:rFonts w:asciiTheme="majorHAnsi" w:hAnsiTheme="majorHAnsi"/>
          <w:sz w:val="28"/>
          <w:szCs w:val="28"/>
        </w:rPr>
      </w:pPr>
    </w:p>
    <w:p w14:paraId="057445CE"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Although these threats appear different, they share the same objective. Both seek to pull people away from God’s character, God’s law, and God’s purposes.</w:t>
      </w:r>
    </w:p>
    <w:p w14:paraId="58A6AD5A" w14:textId="77777777" w:rsidR="00CA00D1" w:rsidRPr="00D556C4" w:rsidRDefault="00CA00D1">
      <w:pPr>
        <w:spacing w:before="40"/>
        <w:rPr>
          <w:rFonts w:asciiTheme="majorHAnsi" w:hAnsiTheme="majorHAnsi"/>
          <w:sz w:val="28"/>
          <w:szCs w:val="28"/>
        </w:rPr>
      </w:pPr>
    </w:p>
    <w:p w14:paraId="0D553468"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Wisdom protects us by exposing these threats before they gain influence in our lives. Wisdom teaches us to recognize dangerous people, dangerous influences, dangerous words, and dangerous paths before they damage our ability to image God.</w:t>
      </w:r>
    </w:p>
    <w:p w14:paraId="18C8440A" w14:textId="77777777" w:rsidR="00CA00D1" w:rsidRPr="00D556C4" w:rsidRDefault="00CA00D1">
      <w:pPr>
        <w:spacing w:before="40"/>
        <w:rPr>
          <w:rFonts w:asciiTheme="majorHAnsi" w:hAnsiTheme="majorHAnsi"/>
          <w:sz w:val="28"/>
          <w:szCs w:val="28"/>
        </w:rPr>
      </w:pPr>
    </w:p>
    <w:p w14:paraId="55E6E755" w14:textId="77777777" w:rsidR="00CA00D1" w:rsidRPr="00D556C4" w:rsidRDefault="00000000">
      <w:pPr>
        <w:spacing w:before="40" w:after="40"/>
        <w:rPr>
          <w:rFonts w:asciiTheme="majorHAnsi" w:hAnsiTheme="majorHAnsi"/>
          <w:sz w:val="28"/>
          <w:szCs w:val="28"/>
        </w:rPr>
      </w:pPr>
      <w:r w:rsidRPr="00D556C4">
        <w:rPr>
          <w:rFonts w:asciiTheme="majorHAnsi" w:eastAsia="Arial" w:hAnsiTheme="majorHAnsi" w:cs="Arial"/>
          <w:sz w:val="28"/>
          <w:szCs w:val="28"/>
        </w:rPr>
        <w:t>As God’s image bearers, our responsibility is to listen to wisdom, follow the paths of life, and remain faithful to God’s design so that our lives accurately reflect the character of the God we represent.</w:t>
      </w:r>
    </w:p>
    <w:p w14:paraId="16458E75" w14:textId="77777777" w:rsidR="00CA00D1" w:rsidRPr="00D556C4" w:rsidRDefault="00CA00D1">
      <w:pPr>
        <w:spacing w:before="10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3E368FC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0576EB89" w14:textId="77777777" w:rsidR="00CA00D1" w:rsidRPr="00D556C4" w:rsidRDefault="00000000">
            <w:pPr>
              <w:rPr>
                <w:rFonts w:asciiTheme="majorHAnsi" w:hAnsiTheme="majorHAnsi"/>
                <w:sz w:val="28"/>
                <w:szCs w:val="28"/>
              </w:rPr>
            </w:pPr>
            <w:r w:rsidRPr="00D556C4">
              <w:rPr>
                <w:rFonts w:asciiTheme="majorHAnsi" w:eastAsia="Arial" w:hAnsiTheme="majorHAnsi" w:cs="Arial"/>
                <w:b/>
                <w:bCs/>
                <w:color w:val="FFFFFF"/>
                <w:sz w:val="28"/>
                <w:szCs w:val="28"/>
              </w:rPr>
              <w:t>APPLICATION</w:t>
            </w:r>
          </w:p>
        </w:tc>
      </w:tr>
    </w:tbl>
    <w:p w14:paraId="4E35C6AA" w14:textId="77777777" w:rsidR="00CA00D1" w:rsidRPr="00D556C4" w:rsidRDefault="00CA00D1">
      <w:pPr>
        <w:spacing w:before="60"/>
        <w:rPr>
          <w:rFonts w:asciiTheme="majorHAnsi" w:hAnsiTheme="majorHAnsi"/>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rsidRPr="00D556C4" w14:paraId="24DF82B2" w14:textId="77777777">
        <w:tblPrEx>
          <w:tblCellMar>
            <w:top w:w="0" w:type="dxa"/>
            <w:bottom w:w="0" w:type="dxa"/>
          </w:tblCellMar>
        </w:tblPrEx>
        <w:tc>
          <w:tcPr>
            <w:tcW w:w="9360" w:type="dxa"/>
            <w:tcBorders>
              <w:top w:val="single" w:sz="12" w:space="0" w:color="C9A84C"/>
              <w:left w:val="single" w:sz="12" w:space="0" w:color="C9A84C"/>
              <w:bottom w:val="single" w:sz="12" w:space="0" w:color="C9A84C"/>
              <w:right w:val="single" w:sz="12" w:space="0" w:color="C9A84C"/>
            </w:tcBorders>
            <w:shd w:val="clear" w:color="auto" w:fill="D6E4F0"/>
            <w:tcMar>
              <w:top w:w="120" w:type="dxa"/>
              <w:left w:w="200" w:type="dxa"/>
              <w:bottom w:w="120" w:type="dxa"/>
              <w:right w:w="200" w:type="dxa"/>
            </w:tcMar>
          </w:tcPr>
          <w:p w14:paraId="001342A6" w14:textId="77777777" w:rsidR="00CA00D1" w:rsidRDefault="00000000">
            <w:pPr>
              <w:spacing w:before="20" w:after="20"/>
              <w:rPr>
                <w:rFonts w:asciiTheme="majorHAnsi" w:eastAsia="Arial" w:hAnsiTheme="majorHAnsi" w:cs="Arial"/>
                <w:b/>
                <w:bCs/>
                <w:color w:val="1F3864"/>
                <w:sz w:val="28"/>
                <w:szCs w:val="28"/>
              </w:rPr>
            </w:pPr>
            <w:r w:rsidRPr="00D556C4">
              <w:rPr>
                <w:rFonts w:asciiTheme="majorHAnsi" w:eastAsia="Arial" w:hAnsiTheme="majorHAnsi" w:cs="Arial"/>
                <w:b/>
                <w:bCs/>
                <w:color w:val="1F3864"/>
                <w:sz w:val="28"/>
                <w:szCs w:val="28"/>
              </w:rPr>
              <w:lastRenderedPageBreak/>
              <w:t>Protect the image of God in you.</w:t>
            </w:r>
          </w:p>
          <w:p w14:paraId="08960433" w14:textId="77777777" w:rsidR="00D556C4" w:rsidRPr="00D556C4" w:rsidRDefault="00D556C4">
            <w:pPr>
              <w:spacing w:before="20" w:after="20"/>
              <w:rPr>
                <w:rFonts w:asciiTheme="majorHAnsi" w:hAnsiTheme="majorHAnsi"/>
                <w:sz w:val="28"/>
                <w:szCs w:val="28"/>
              </w:rPr>
            </w:pPr>
          </w:p>
          <w:p w14:paraId="7DF09A71" w14:textId="77777777" w:rsidR="00CA00D1" w:rsidRPr="00D556C4" w:rsidRDefault="00000000">
            <w:pPr>
              <w:pStyle w:val="ListParagraph"/>
              <w:numPr>
                <w:ilvl w:val="0"/>
                <w:numId w:val="2"/>
              </w:numPr>
              <w:spacing w:before="30" w:after="25"/>
              <w:rPr>
                <w:rFonts w:asciiTheme="majorHAnsi" w:hAnsiTheme="majorHAnsi"/>
                <w:sz w:val="28"/>
                <w:szCs w:val="28"/>
              </w:rPr>
            </w:pPr>
            <w:r w:rsidRPr="00D556C4">
              <w:rPr>
                <w:rFonts w:asciiTheme="majorHAnsi" w:eastAsia="Arial" w:hAnsiTheme="majorHAnsi" w:cs="Arial"/>
                <w:sz w:val="28"/>
                <w:szCs w:val="28"/>
              </w:rPr>
              <w:t>Identify people and influences that pull you away from God’s character.</w:t>
            </w:r>
          </w:p>
          <w:p w14:paraId="1261CD7A" w14:textId="77777777" w:rsidR="00CA00D1" w:rsidRPr="00D556C4" w:rsidRDefault="00000000">
            <w:pPr>
              <w:pStyle w:val="ListParagraph"/>
              <w:numPr>
                <w:ilvl w:val="0"/>
                <w:numId w:val="2"/>
              </w:numPr>
              <w:spacing w:before="25" w:after="25"/>
              <w:rPr>
                <w:rFonts w:asciiTheme="majorHAnsi" w:hAnsiTheme="majorHAnsi"/>
                <w:sz w:val="28"/>
                <w:szCs w:val="28"/>
              </w:rPr>
            </w:pPr>
            <w:r w:rsidRPr="00D556C4">
              <w:rPr>
                <w:rFonts w:asciiTheme="majorHAnsi" w:eastAsia="Arial" w:hAnsiTheme="majorHAnsi" w:cs="Arial"/>
                <w:sz w:val="28"/>
                <w:szCs w:val="28"/>
              </w:rPr>
              <w:t>Reject people who encourage you to disobey God’s law.</w:t>
            </w:r>
          </w:p>
          <w:p w14:paraId="4D147C23" w14:textId="77777777" w:rsidR="00CA00D1" w:rsidRPr="00D556C4" w:rsidRDefault="00000000">
            <w:pPr>
              <w:pStyle w:val="ListParagraph"/>
              <w:numPr>
                <w:ilvl w:val="0"/>
                <w:numId w:val="2"/>
              </w:numPr>
              <w:spacing w:before="25" w:after="25"/>
              <w:rPr>
                <w:rFonts w:asciiTheme="majorHAnsi" w:hAnsiTheme="majorHAnsi"/>
                <w:sz w:val="28"/>
                <w:szCs w:val="28"/>
              </w:rPr>
            </w:pPr>
            <w:r w:rsidRPr="00D556C4">
              <w:rPr>
                <w:rFonts w:asciiTheme="majorHAnsi" w:eastAsia="Arial" w:hAnsiTheme="majorHAnsi" w:cs="Arial"/>
                <w:sz w:val="28"/>
                <w:szCs w:val="28"/>
              </w:rPr>
              <w:t>Avoid relationships that distort God’s image.</w:t>
            </w:r>
          </w:p>
          <w:p w14:paraId="25EB3B1C" w14:textId="77777777" w:rsidR="00CA00D1" w:rsidRPr="00D556C4" w:rsidRDefault="00000000">
            <w:pPr>
              <w:pStyle w:val="ListParagraph"/>
              <w:numPr>
                <w:ilvl w:val="0"/>
                <w:numId w:val="2"/>
              </w:numPr>
              <w:spacing w:before="25" w:after="25"/>
              <w:rPr>
                <w:rFonts w:asciiTheme="majorHAnsi" w:hAnsiTheme="majorHAnsi"/>
                <w:sz w:val="28"/>
                <w:szCs w:val="28"/>
              </w:rPr>
            </w:pPr>
            <w:r w:rsidRPr="00D556C4">
              <w:rPr>
                <w:rFonts w:asciiTheme="majorHAnsi" w:eastAsia="Arial" w:hAnsiTheme="majorHAnsi" w:cs="Arial"/>
                <w:sz w:val="28"/>
                <w:szCs w:val="28"/>
              </w:rPr>
              <w:t>Build relationships with people who help you reflect God’s character and fulfill God’s purposes.</w:t>
            </w:r>
          </w:p>
          <w:p w14:paraId="766FA569" w14:textId="77777777" w:rsidR="00D556C4" w:rsidRPr="00D556C4" w:rsidRDefault="00D556C4">
            <w:pPr>
              <w:pStyle w:val="ListParagraph"/>
              <w:numPr>
                <w:ilvl w:val="0"/>
                <w:numId w:val="2"/>
              </w:numPr>
              <w:spacing w:before="25" w:after="25"/>
              <w:rPr>
                <w:rFonts w:asciiTheme="majorHAnsi" w:hAnsiTheme="majorHAnsi"/>
                <w:sz w:val="28"/>
                <w:szCs w:val="28"/>
              </w:rPr>
            </w:pPr>
          </w:p>
          <w:p w14:paraId="4C476655" w14:textId="77777777" w:rsidR="00CA00D1" w:rsidRPr="00D556C4" w:rsidRDefault="00000000">
            <w:pPr>
              <w:spacing w:before="40" w:after="10"/>
              <w:rPr>
                <w:rFonts w:asciiTheme="majorHAnsi" w:hAnsiTheme="majorHAnsi"/>
                <w:sz w:val="28"/>
                <w:szCs w:val="28"/>
              </w:rPr>
            </w:pPr>
            <w:r w:rsidRPr="00D556C4">
              <w:rPr>
                <w:rFonts w:asciiTheme="majorHAnsi" w:eastAsia="Arial" w:hAnsiTheme="majorHAnsi" w:cs="Arial"/>
                <w:b/>
                <w:bCs/>
                <w:sz w:val="28"/>
                <w:szCs w:val="28"/>
              </w:rPr>
              <w:t>Before allowing someone to influence your life, ask:</w:t>
            </w:r>
          </w:p>
          <w:p w14:paraId="6A2D9774" w14:textId="77777777" w:rsidR="00CA00D1" w:rsidRPr="00D556C4" w:rsidRDefault="00000000">
            <w:pPr>
              <w:spacing w:before="10" w:after="30"/>
              <w:jc w:val="center"/>
              <w:rPr>
                <w:rFonts w:asciiTheme="majorHAnsi" w:hAnsiTheme="majorHAnsi"/>
                <w:sz w:val="28"/>
                <w:szCs w:val="28"/>
              </w:rPr>
            </w:pPr>
            <w:r w:rsidRPr="00D556C4">
              <w:rPr>
                <w:rFonts w:asciiTheme="majorHAnsi" w:eastAsia="Arial" w:hAnsiTheme="majorHAnsi" w:cs="Arial"/>
                <w:b/>
                <w:bCs/>
                <w:i/>
                <w:iCs/>
                <w:color w:val="1F3864"/>
                <w:sz w:val="28"/>
                <w:szCs w:val="28"/>
              </w:rPr>
              <w:t>“Will this person help me image God or distort the image of God in me?”</w:t>
            </w:r>
          </w:p>
          <w:p w14:paraId="3AC1658D" w14:textId="77777777" w:rsidR="00D556C4" w:rsidRDefault="00D556C4">
            <w:pPr>
              <w:spacing w:before="30" w:after="20"/>
              <w:rPr>
                <w:rFonts w:asciiTheme="majorHAnsi" w:eastAsia="Arial" w:hAnsiTheme="majorHAnsi" w:cs="Arial"/>
                <w:b/>
                <w:bCs/>
                <w:sz w:val="28"/>
                <w:szCs w:val="28"/>
              </w:rPr>
            </w:pPr>
          </w:p>
          <w:p w14:paraId="72182F67" w14:textId="34299838" w:rsidR="00CA00D1" w:rsidRPr="00D556C4" w:rsidRDefault="00000000">
            <w:pPr>
              <w:spacing w:before="30" w:after="20"/>
              <w:rPr>
                <w:rFonts w:asciiTheme="majorHAnsi" w:hAnsiTheme="majorHAnsi"/>
                <w:sz w:val="28"/>
                <w:szCs w:val="28"/>
              </w:rPr>
            </w:pPr>
            <w:r w:rsidRPr="00D556C4">
              <w:rPr>
                <w:rFonts w:asciiTheme="majorHAnsi" w:eastAsia="Arial" w:hAnsiTheme="majorHAnsi" w:cs="Arial"/>
                <w:b/>
                <w:bCs/>
                <w:sz w:val="28"/>
                <w:szCs w:val="28"/>
              </w:rPr>
              <w:t xml:space="preserve">Wisdom identifies the threat.  </w:t>
            </w:r>
            <w:r w:rsidRPr="00D556C4">
              <w:rPr>
                <w:rFonts w:asciiTheme="majorHAnsi" w:eastAsia="Arial" w:hAnsiTheme="majorHAnsi" w:cs="Arial"/>
                <w:sz w:val="28"/>
                <w:szCs w:val="28"/>
              </w:rPr>
              <w:t>Our responsibility is to follow Wisdom’s Protection Protocol.</w:t>
            </w:r>
          </w:p>
        </w:tc>
      </w:tr>
    </w:tbl>
    <w:p w14:paraId="2DA5BF4E" w14:textId="77777777" w:rsidR="00CA00D1" w:rsidRPr="00D556C4" w:rsidRDefault="00CA00D1">
      <w:pPr>
        <w:spacing w:before="80"/>
        <w:rPr>
          <w:rFonts w:asciiTheme="majorHAnsi" w:hAnsiTheme="majorHAnsi"/>
          <w:sz w:val="28"/>
          <w:szCs w:val="28"/>
        </w:rPr>
      </w:pPr>
    </w:p>
    <w:sectPr w:rsidR="00CA00D1" w:rsidRPr="00D556C4">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79F5" w14:textId="77777777" w:rsidR="00830C00" w:rsidRDefault="00830C00">
      <w:r>
        <w:separator/>
      </w:r>
    </w:p>
  </w:endnote>
  <w:endnote w:type="continuationSeparator" w:id="0">
    <w:p w14:paraId="28F61B95" w14:textId="77777777" w:rsidR="00830C00" w:rsidRDefault="0083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9175" w14:textId="77777777" w:rsidR="00CA00D1" w:rsidRDefault="00000000">
    <w:pPr>
      <w:pBdr>
        <w:top w:val="single" w:sz="4" w:space="4" w:color="1F3864"/>
      </w:pBdr>
      <w:tabs>
        <w:tab w:val="right" w:pos="9360"/>
      </w:tabs>
      <w:spacing w:before="80"/>
    </w:pPr>
    <w:r>
      <w:rPr>
        <w:rFonts w:ascii="Arial" w:eastAsia="Arial" w:hAnsi="Arial" w:cs="Arial"/>
        <w:color w:val="888888"/>
        <w:sz w:val="18"/>
        <w:szCs w:val="18"/>
      </w:rPr>
      <w:t>Shining Light Baptist Church</w:t>
    </w:r>
    <w:r>
      <w:rPr>
        <w:rFonts w:ascii="Arial" w:eastAsia="Arial" w:hAnsi="Arial" w:cs="Arial"/>
        <w:sz w:val="18"/>
        <w:szCs w:val="18"/>
      </w:rPr>
      <w:tab/>
    </w:r>
    <w:r>
      <w:rPr>
        <w:rFonts w:ascii="Arial" w:eastAsia="Arial" w:hAnsi="Arial" w:cs="Arial"/>
        <w:color w:val="888888"/>
        <w:sz w:val="18"/>
        <w:szCs w:val="18"/>
      </w:rPr>
      <w:t xml:space="preserve">Page </w:t>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Pr>
        <w:rFonts w:ascii="Arial" w:eastAsia="Arial" w:hAnsi="Arial" w:cs="Arial"/>
        <w:color w:val="888888"/>
        <w:sz w:val="18"/>
        <w:szCs w:val="18"/>
      </w:rPr>
      <w:fldChar w:fldCharType="separate"/>
    </w:r>
    <w:r w:rsidR="00D556C4">
      <w:rPr>
        <w:rFonts w:ascii="Arial" w:eastAsia="Arial" w:hAnsi="Arial" w:cs="Arial"/>
        <w:noProof/>
        <w:color w:val="888888"/>
        <w:sz w:val="18"/>
        <w:szCs w:val="18"/>
      </w:rPr>
      <w:t>1</w:t>
    </w:r>
    <w:r>
      <w:rPr>
        <w:rFonts w:ascii="Arial" w:eastAsia="Arial" w:hAnsi="Arial" w:cs="Arial"/>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A3CB" w14:textId="77777777" w:rsidR="00830C00" w:rsidRDefault="00830C00">
      <w:r>
        <w:separator/>
      </w:r>
    </w:p>
  </w:footnote>
  <w:footnote w:type="continuationSeparator" w:id="0">
    <w:p w14:paraId="242BD460" w14:textId="77777777" w:rsidR="00830C00" w:rsidRDefault="0083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A00D1" w14:paraId="4D7E6C0E" w14:textId="77777777">
      <w:tblPrEx>
        <w:tblCellMar>
          <w:top w:w="0" w:type="dxa"/>
          <w:bottom w:w="0" w:type="dxa"/>
        </w:tblCellMar>
      </w:tblPrEx>
      <w:tc>
        <w:tcPr>
          <w:tcW w:w="9360" w:type="dxa"/>
          <w:tcBorders>
            <w:top w:val="none" w:sz="0" w:space="0" w:color="FFFFFF"/>
            <w:left w:val="none" w:sz="0" w:space="0" w:color="FFFFFF"/>
            <w:bottom w:val="single" w:sz="6" w:space="0" w:color="C9A84C"/>
            <w:right w:val="none" w:sz="0" w:space="0" w:color="FFFFFF"/>
          </w:tcBorders>
          <w:shd w:val="clear" w:color="auto" w:fill="1F3864"/>
          <w:tcMar>
            <w:top w:w="120" w:type="dxa"/>
            <w:left w:w="180" w:type="dxa"/>
            <w:bottom w:w="120" w:type="dxa"/>
            <w:right w:w="180" w:type="dxa"/>
          </w:tcMar>
        </w:tcPr>
        <w:p w14:paraId="6D51BC9C" w14:textId="77777777" w:rsidR="00CA00D1" w:rsidRDefault="00000000">
          <w:pPr>
            <w:jc w:val="center"/>
          </w:pPr>
          <w:r>
            <w:rPr>
              <w:rFonts w:ascii="Arial" w:eastAsia="Arial" w:hAnsi="Arial" w:cs="Arial"/>
              <w:color w:val="C9A84C"/>
              <w:sz w:val="18"/>
              <w:szCs w:val="18"/>
            </w:rPr>
            <w:t xml:space="preserve">WEDNESDAY BIBLE </w:t>
          </w:r>
          <w:proofErr w:type="gramStart"/>
          <w:r>
            <w:rPr>
              <w:rFonts w:ascii="Arial" w:eastAsia="Arial" w:hAnsi="Arial" w:cs="Arial"/>
              <w:color w:val="C9A84C"/>
              <w:sz w:val="18"/>
              <w:szCs w:val="18"/>
            </w:rPr>
            <w:t>STUDY  |</w:t>
          </w:r>
          <w:proofErr w:type="gramEnd"/>
          <w:r>
            <w:rPr>
              <w:rFonts w:ascii="Arial" w:eastAsia="Arial" w:hAnsi="Arial" w:cs="Arial"/>
              <w:color w:val="C9A84C"/>
              <w:sz w:val="18"/>
              <w:szCs w:val="18"/>
            </w:rPr>
            <w:t xml:space="preserve">  PROVERBS     •     </w:t>
          </w:r>
          <w:r>
            <w:rPr>
              <w:rFonts w:ascii="Arial" w:eastAsia="Arial" w:hAnsi="Arial" w:cs="Arial"/>
              <w:color w:val="FFFFFF"/>
              <w:sz w:val="18"/>
              <w:szCs w:val="18"/>
            </w:rPr>
            <w:t>Proverbs 2:11–22</w:t>
          </w:r>
        </w:p>
        <w:p w14:paraId="73BDA561" w14:textId="77777777" w:rsidR="00CA00D1" w:rsidRDefault="00000000">
          <w:pPr>
            <w:jc w:val="center"/>
          </w:pPr>
          <w:r>
            <w:rPr>
              <w:rFonts w:ascii="Arial" w:eastAsia="Arial" w:hAnsi="Arial" w:cs="Arial"/>
              <w:b/>
              <w:bCs/>
              <w:color w:val="FFFFFF"/>
              <w:sz w:val="28"/>
              <w:szCs w:val="28"/>
            </w:rPr>
            <w:t>Wisdom: My Protection Detail</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982"/>
    <w:multiLevelType w:val="hybridMultilevel"/>
    <w:tmpl w:val="C8726FC2"/>
    <w:lvl w:ilvl="0" w:tplc="ECE49250">
      <w:start w:val="1"/>
      <w:numFmt w:val="bullet"/>
      <w:lvlText w:val="•"/>
      <w:lvlJc w:val="left"/>
      <w:pPr>
        <w:ind w:left="540" w:hanging="260"/>
      </w:pPr>
    </w:lvl>
    <w:lvl w:ilvl="1" w:tplc="71F0A192">
      <w:numFmt w:val="decimal"/>
      <w:lvlText w:val=""/>
      <w:lvlJc w:val="left"/>
    </w:lvl>
    <w:lvl w:ilvl="2" w:tplc="C9287DB0">
      <w:numFmt w:val="decimal"/>
      <w:lvlText w:val=""/>
      <w:lvlJc w:val="left"/>
    </w:lvl>
    <w:lvl w:ilvl="3" w:tplc="36DC1F68">
      <w:numFmt w:val="decimal"/>
      <w:lvlText w:val=""/>
      <w:lvlJc w:val="left"/>
    </w:lvl>
    <w:lvl w:ilvl="4" w:tplc="354880A0">
      <w:numFmt w:val="decimal"/>
      <w:lvlText w:val=""/>
      <w:lvlJc w:val="left"/>
    </w:lvl>
    <w:lvl w:ilvl="5" w:tplc="E3A6EFD4">
      <w:numFmt w:val="decimal"/>
      <w:lvlText w:val=""/>
      <w:lvlJc w:val="left"/>
    </w:lvl>
    <w:lvl w:ilvl="6" w:tplc="3956E084">
      <w:numFmt w:val="decimal"/>
      <w:lvlText w:val=""/>
      <w:lvlJc w:val="left"/>
    </w:lvl>
    <w:lvl w:ilvl="7" w:tplc="A2AE7BD6">
      <w:numFmt w:val="decimal"/>
      <w:lvlText w:val=""/>
      <w:lvlJc w:val="left"/>
    </w:lvl>
    <w:lvl w:ilvl="8" w:tplc="3854424A">
      <w:numFmt w:val="decimal"/>
      <w:lvlText w:val=""/>
      <w:lvlJc w:val="left"/>
    </w:lvl>
  </w:abstractNum>
  <w:abstractNum w:abstractNumId="1" w15:restartNumberingAfterBreak="0">
    <w:nsid w:val="32093FCC"/>
    <w:multiLevelType w:val="hybridMultilevel"/>
    <w:tmpl w:val="873A36AE"/>
    <w:lvl w:ilvl="0" w:tplc="21BA1FC8">
      <w:start w:val="1"/>
      <w:numFmt w:val="bullet"/>
      <w:lvlText w:val="●"/>
      <w:lvlJc w:val="left"/>
      <w:pPr>
        <w:ind w:left="720" w:hanging="360"/>
      </w:pPr>
    </w:lvl>
    <w:lvl w:ilvl="1" w:tplc="88D835FA">
      <w:start w:val="1"/>
      <w:numFmt w:val="bullet"/>
      <w:lvlText w:val="○"/>
      <w:lvlJc w:val="left"/>
      <w:pPr>
        <w:ind w:left="1440" w:hanging="360"/>
      </w:pPr>
    </w:lvl>
    <w:lvl w:ilvl="2" w:tplc="3B0A68F8">
      <w:start w:val="1"/>
      <w:numFmt w:val="bullet"/>
      <w:lvlText w:val="■"/>
      <w:lvlJc w:val="left"/>
      <w:pPr>
        <w:ind w:left="2160" w:hanging="360"/>
      </w:pPr>
    </w:lvl>
    <w:lvl w:ilvl="3" w:tplc="50B49E1E">
      <w:start w:val="1"/>
      <w:numFmt w:val="bullet"/>
      <w:lvlText w:val="●"/>
      <w:lvlJc w:val="left"/>
      <w:pPr>
        <w:ind w:left="2880" w:hanging="360"/>
      </w:pPr>
    </w:lvl>
    <w:lvl w:ilvl="4" w:tplc="5094D5D8">
      <w:start w:val="1"/>
      <w:numFmt w:val="bullet"/>
      <w:lvlText w:val="○"/>
      <w:lvlJc w:val="left"/>
      <w:pPr>
        <w:ind w:left="3600" w:hanging="360"/>
      </w:pPr>
    </w:lvl>
    <w:lvl w:ilvl="5" w:tplc="7E586210">
      <w:start w:val="1"/>
      <w:numFmt w:val="bullet"/>
      <w:lvlText w:val="■"/>
      <w:lvlJc w:val="left"/>
      <w:pPr>
        <w:ind w:left="4320" w:hanging="360"/>
      </w:pPr>
    </w:lvl>
    <w:lvl w:ilvl="6" w:tplc="547CA158">
      <w:start w:val="1"/>
      <w:numFmt w:val="bullet"/>
      <w:lvlText w:val="●"/>
      <w:lvlJc w:val="left"/>
      <w:pPr>
        <w:ind w:left="5040" w:hanging="360"/>
      </w:pPr>
    </w:lvl>
    <w:lvl w:ilvl="7" w:tplc="35160216">
      <w:start w:val="1"/>
      <w:numFmt w:val="bullet"/>
      <w:lvlText w:val="●"/>
      <w:lvlJc w:val="left"/>
      <w:pPr>
        <w:ind w:left="5760" w:hanging="360"/>
      </w:pPr>
    </w:lvl>
    <w:lvl w:ilvl="8" w:tplc="67F81234">
      <w:start w:val="1"/>
      <w:numFmt w:val="bullet"/>
      <w:lvlText w:val="●"/>
      <w:lvlJc w:val="left"/>
      <w:pPr>
        <w:ind w:left="6480" w:hanging="360"/>
      </w:pPr>
    </w:lvl>
  </w:abstractNum>
  <w:abstractNum w:abstractNumId="2" w15:restartNumberingAfterBreak="0">
    <w:nsid w:val="49CF4255"/>
    <w:multiLevelType w:val="hybridMultilevel"/>
    <w:tmpl w:val="DF1E044E"/>
    <w:lvl w:ilvl="0" w:tplc="8838652C">
      <w:start w:val="1"/>
      <w:numFmt w:val="decimal"/>
      <w:lvlText w:val="%1."/>
      <w:lvlJc w:val="left"/>
      <w:pPr>
        <w:ind w:left="540" w:hanging="260"/>
      </w:pPr>
    </w:lvl>
    <w:lvl w:ilvl="1" w:tplc="D05A96EE">
      <w:numFmt w:val="decimal"/>
      <w:lvlText w:val=""/>
      <w:lvlJc w:val="left"/>
    </w:lvl>
    <w:lvl w:ilvl="2" w:tplc="C1AA4AAA">
      <w:numFmt w:val="decimal"/>
      <w:lvlText w:val=""/>
      <w:lvlJc w:val="left"/>
    </w:lvl>
    <w:lvl w:ilvl="3" w:tplc="C4463640">
      <w:numFmt w:val="decimal"/>
      <w:lvlText w:val=""/>
      <w:lvlJc w:val="left"/>
    </w:lvl>
    <w:lvl w:ilvl="4" w:tplc="AE08EA7E">
      <w:numFmt w:val="decimal"/>
      <w:lvlText w:val=""/>
      <w:lvlJc w:val="left"/>
    </w:lvl>
    <w:lvl w:ilvl="5" w:tplc="739C996A">
      <w:numFmt w:val="decimal"/>
      <w:lvlText w:val=""/>
      <w:lvlJc w:val="left"/>
    </w:lvl>
    <w:lvl w:ilvl="6" w:tplc="EFE25096">
      <w:numFmt w:val="decimal"/>
      <w:lvlText w:val=""/>
      <w:lvlJc w:val="left"/>
    </w:lvl>
    <w:lvl w:ilvl="7" w:tplc="FA0A0404">
      <w:numFmt w:val="decimal"/>
      <w:lvlText w:val=""/>
      <w:lvlJc w:val="left"/>
    </w:lvl>
    <w:lvl w:ilvl="8" w:tplc="5C5E1BB0">
      <w:numFmt w:val="decimal"/>
      <w:lvlText w:val=""/>
      <w:lvlJc w:val="left"/>
    </w:lvl>
  </w:abstractNum>
  <w:abstractNum w:abstractNumId="3" w15:restartNumberingAfterBreak="0">
    <w:nsid w:val="5DE31A79"/>
    <w:multiLevelType w:val="hybridMultilevel"/>
    <w:tmpl w:val="DF1E044E"/>
    <w:lvl w:ilvl="0" w:tplc="FFFFFFFF">
      <w:start w:val="1"/>
      <w:numFmt w:val="decimal"/>
      <w:lvlText w:val="%1."/>
      <w:lvlJc w:val="left"/>
      <w:pPr>
        <w:ind w:left="540" w:hanging="2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28484494">
    <w:abstractNumId w:val="1"/>
    <w:lvlOverride w:ilvl="0">
      <w:startOverride w:val="1"/>
    </w:lvlOverride>
  </w:num>
  <w:num w:numId="2" w16cid:durableId="2032995670">
    <w:abstractNumId w:val="0"/>
    <w:lvlOverride w:ilvl="0">
      <w:startOverride w:val="1"/>
    </w:lvlOverride>
  </w:num>
  <w:num w:numId="3" w16cid:durableId="1789812787">
    <w:abstractNumId w:val="2"/>
    <w:lvlOverride w:ilvl="0">
      <w:startOverride w:val="1"/>
    </w:lvlOverride>
  </w:num>
  <w:num w:numId="4" w16cid:durableId="958684911">
    <w:abstractNumId w:val="2"/>
  </w:num>
  <w:num w:numId="5" w16cid:durableId="1124496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1"/>
    <w:rsid w:val="001F0554"/>
    <w:rsid w:val="00830C00"/>
    <w:rsid w:val="00CA00D1"/>
    <w:rsid w:val="00D556C4"/>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3F29C"/>
  <w15:docId w15:val="{6263ACB9-F307-194E-AC8F-B09B79BC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1908</Words>
  <Characters>9810</Characters>
  <Application>Microsoft Office Word</Application>
  <DocSecurity>0</DocSecurity>
  <Lines>280</Lines>
  <Paragraphs>202</Paragraphs>
  <ScaleCrop>false</ScaleCrop>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2026-06-04T21:02:00Z</dcterms:created>
  <dcterms:modified xsi:type="dcterms:W3CDTF">2026-06-04T21:02:00Z</dcterms:modified>
</cp:coreProperties>
</file>