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B6F15D" w14:textId="77777777" w:rsidR="009C0209" w:rsidRDefault="00000000">
      <w:pPr>
        <w:shd w:val="clear" w:color="auto" w:fill="1B3A5C"/>
        <w:jc w:val="center"/>
      </w:pPr>
      <w:r>
        <w:rPr>
          <w:sz w:val="16"/>
          <w:szCs w:val="16"/>
        </w:rPr>
        <w:t xml:space="preserve"> </w:t>
      </w:r>
    </w:p>
    <w:p w14:paraId="0A5648C4" w14:textId="77777777" w:rsidR="009C0209" w:rsidRDefault="00000000">
      <w:pPr>
        <w:shd w:val="clear" w:color="auto" w:fill="1B3A5C"/>
        <w:jc w:val="center"/>
      </w:pPr>
      <w:r>
        <w:rPr>
          <w:b/>
          <w:bCs/>
          <w:color w:val="C9A84C"/>
          <w:sz w:val="56"/>
          <w:szCs w:val="56"/>
        </w:rPr>
        <w:t>PROVERBS</w:t>
      </w:r>
    </w:p>
    <w:p w14:paraId="2B3241B9" w14:textId="77777777" w:rsidR="009C0209" w:rsidRDefault="00000000">
      <w:pPr>
        <w:shd w:val="clear" w:color="auto" w:fill="1B3A5C"/>
        <w:jc w:val="center"/>
      </w:pPr>
      <w:r>
        <w:rPr>
          <w:i/>
          <w:iCs/>
          <w:color w:val="FFFFFF"/>
          <w:sz w:val="32"/>
          <w:szCs w:val="32"/>
        </w:rPr>
        <w:t>God’s Handbook for His Image Bearers</w:t>
      </w:r>
    </w:p>
    <w:p w14:paraId="42102ABA" w14:textId="77777777" w:rsidR="009C0209" w:rsidRDefault="00000000">
      <w:pPr>
        <w:shd w:val="clear" w:color="auto" w:fill="1B3A5C"/>
        <w:spacing w:before="60"/>
        <w:jc w:val="center"/>
      </w:pPr>
      <w:r>
        <w:rPr>
          <w:color w:val="FDF3DC"/>
          <w:sz w:val="26"/>
          <w:szCs w:val="26"/>
        </w:rPr>
        <w:t xml:space="preserve">Lesson </w:t>
      </w:r>
      <w:proofErr w:type="gramStart"/>
      <w:r>
        <w:rPr>
          <w:color w:val="FDF3DC"/>
          <w:sz w:val="26"/>
          <w:szCs w:val="26"/>
        </w:rPr>
        <w:t>1  •</w:t>
      </w:r>
      <w:proofErr w:type="gramEnd"/>
      <w:r>
        <w:rPr>
          <w:color w:val="FDF3DC"/>
          <w:sz w:val="26"/>
          <w:szCs w:val="26"/>
        </w:rPr>
        <w:t xml:space="preserve">  Introduction</w:t>
      </w:r>
    </w:p>
    <w:p w14:paraId="0143F738" w14:textId="77777777" w:rsidR="009C0209" w:rsidRDefault="00000000">
      <w:pPr>
        <w:shd w:val="clear" w:color="auto" w:fill="1B3A5C"/>
        <w:spacing w:after="200"/>
        <w:jc w:val="center"/>
      </w:pPr>
      <w:r>
        <w:rPr>
          <w:sz w:val="16"/>
          <w:szCs w:val="16"/>
        </w:rPr>
        <w:t xml:space="preserve"> </w:t>
      </w:r>
    </w:p>
    <w:p w14:paraId="276FC40F" w14:textId="77777777" w:rsidR="009C0209" w:rsidRDefault="00000000">
      <w:pPr>
        <w:spacing w:after="60"/>
        <w:jc w:val="center"/>
      </w:pPr>
      <w:r>
        <w:rPr>
          <w:b/>
          <w:bCs/>
          <w:color w:val="C9A84C"/>
          <w:sz w:val="24"/>
          <w:szCs w:val="24"/>
        </w:rPr>
        <w:t>THESIS</w:t>
      </w:r>
    </w:p>
    <w:p w14:paraId="05C14D71" w14:textId="77777777" w:rsidR="009C0209" w:rsidRDefault="00000000">
      <w:pPr>
        <w:pBdr>
          <w:top w:val="single" w:sz="4" w:space="0" w:color="C9A84C"/>
          <w:bottom w:val="single" w:sz="4" w:space="0" w:color="C9A84C"/>
        </w:pBdr>
        <w:spacing w:after="200"/>
        <w:jc w:val="center"/>
      </w:pPr>
      <w:r>
        <w:rPr>
          <w:b/>
          <w:bCs/>
          <w:i/>
          <w:iCs/>
          <w:color w:val="1B3A5C"/>
          <w:sz w:val="30"/>
          <w:szCs w:val="30"/>
        </w:rPr>
        <w:t>Proverbs is how God equips ordinary people to image Him in everyday life.</w:t>
      </w:r>
    </w:p>
    <w:p w14:paraId="63C4ACCC" w14:textId="77777777" w:rsidR="009C0209" w:rsidRDefault="00000000">
      <w:pPr>
        <w:pBdr>
          <w:bottom w:val="single" w:sz="6" w:space="1" w:color="C9A84C"/>
        </w:pBdr>
        <w:spacing w:before="240" w:after="120"/>
      </w:pPr>
      <w:r>
        <w:rPr>
          <w:b/>
          <w:bCs/>
          <w:color w:val="1B3A5C"/>
          <w:sz w:val="30"/>
          <w:szCs w:val="30"/>
        </w:rPr>
        <w:t>SERIES INTRODUCTION</w:t>
      </w:r>
    </w:p>
    <w:p w14:paraId="0B25EDE9" w14:textId="77777777" w:rsidR="009C0209" w:rsidRDefault="00000000">
      <w:pPr>
        <w:spacing w:after="120"/>
      </w:pPr>
      <w:r>
        <w:t>God created us to share a relationship with Him and to fill the world with His image. But sin entered the world and disrupted both of those purposes.</w:t>
      </w:r>
    </w:p>
    <w:p w14:paraId="4924ACB4" w14:textId="77777777" w:rsidR="009C0209" w:rsidRDefault="00000000">
      <w:pPr>
        <w:spacing w:before="80" w:after="80"/>
      </w:pPr>
      <w:r>
        <w:rPr>
          <w:b/>
          <w:bCs/>
          <w:color w:val="C9A84C"/>
          <w:sz w:val="32"/>
          <w:szCs w:val="32"/>
        </w:rPr>
        <w:t>BUT GOD</w:t>
      </w:r>
      <w:r>
        <w:t xml:space="preserve"> promised to redeem and restore what sin has broken. Because we are to image God’s </w:t>
      </w:r>
      <w:proofErr w:type="gramStart"/>
      <w:r>
        <w:t>character</w:t>
      </w:r>
      <w:proofErr w:type="gramEnd"/>
      <w:r>
        <w:t xml:space="preserve"> we must have wisdom and discretion for life. That is where the book of Proverbs is helpful:</w:t>
      </w:r>
    </w:p>
    <w:p w14:paraId="1F0263EA" w14:textId="77777777" w:rsidR="009C0209" w:rsidRDefault="00000000">
      <w:pPr>
        <w:spacing w:before="80" w:after="100"/>
      </w:pPr>
      <w:r>
        <w:t>Proverbs is God’s handbook for imaging Him in everyday life — teaching us what it looks like to image Him with our words, decisions, relationships, finances, work and integrity.</w:t>
      </w:r>
    </w:p>
    <w:p w14:paraId="39BFB86A" w14:textId="77777777" w:rsidR="009C0209" w:rsidRDefault="00000000">
      <w:r>
        <w:t>This study in Proverbs will equip us with wisdom to image God in every area of life.</w:t>
      </w:r>
    </w:p>
    <w:p w14:paraId="0B127B06" w14:textId="77777777" w:rsidR="009C0209" w:rsidRDefault="009C0209">
      <w:pPr>
        <w:pBdr>
          <w:bottom w:val="single" w:sz="6" w:space="1" w:color="C9A84C"/>
        </w:pBdr>
        <w:spacing w:before="160" w:after="160"/>
      </w:pPr>
    </w:p>
    <w:p w14:paraId="5F0657B7" w14:textId="77777777" w:rsidR="009C0209" w:rsidRDefault="00000000">
      <w:pPr>
        <w:pBdr>
          <w:bottom w:val="single" w:sz="6" w:space="1" w:color="C9A84C"/>
        </w:pBdr>
        <w:spacing w:before="240" w:after="120"/>
      </w:pPr>
      <w:r>
        <w:rPr>
          <w:b/>
          <w:bCs/>
          <w:color w:val="1B3A5C"/>
          <w:sz w:val="30"/>
          <w:szCs w:val="30"/>
        </w:rPr>
        <w:t>HOW IS PROVERBS DIFFERENT THAN THE OTHER BOOKS IN THE BIBLE?</w:t>
      </w:r>
    </w:p>
    <w:p w14:paraId="115FECB6" w14:textId="77777777" w:rsidR="009C0209" w:rsidRDefault="00000000">
      <w:pPr>
        <w:spacing w:after="160"/>
      </w:pPr>
      <w:r>
        <w:t>The Bible consists of 66 books. Not all books are written in the same style or format. For this study we will break them into 7 categories / genres.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7200"/>
        <w:gridCol w:w="2160"/>
      </w:tblGrid>
      <w:tr w:rsidR="009C0209" w14:paraId="18FA5106" w14:textId="77777777">
        <w:tblPrEx>
          <w:tblCellMar>
            <w:top w:w="0" w:type="dxa"/>
            <w:bottom w:w="0" w:type="dxa"/>
          </w:tblCellMar>
        </w:tblPrEx>
        <w:tc>
          <w:tcPr>
            <w:tcW w:w="7200" w:type="dxa"/>
            <w:tcBorders>
              <w:top w:val="single" w:sz="1" w:space="0" w:color="CCCCCC"/>
              <w:left w:val="single" w:sz="1" w:space="0" w:color="CCCCCC"/>
              <w:bottom w:val="single" w:sz="1" w:space="0" w:color="CCCCCC"/>
              <w:right w:val="single" w:sz="1" w:space="0" w:color="CCCCCC"/>
            </w:tcBorders>
            <w:shd w:val="clear" w:color="auto" w:fill="1B3A5C"/>
            <w:tcMar>
              <w:top w:w="80" w:type="dxa"/>
              <w:left w:w="140" w:type="dxa"/>
              <w:bottom w:w="80" w:type="dxa"/>
              <w:right w:w="100" w:type="dxa"/>
            </w:tcMar>
          </w:tcPr>
          <w:p w14:paraId="2808C4CE" w14:textId="77777777" w:rsidR="009C0209" w:rsidRDefault="00000000">
            <w:r>
              <w:rPr>
                <w:b/>
                <w:bCs/>
                <w:color w:val="FFFFFF"/>
                <w:sz w:val="24"/>
                <w:szCs w:val="24"/>
              </w:rPr>
              <w:t>GENRE</w:t>
            </w:r>
          </w:p>
        </w:tc>
        <w:tc>
          <w:tcPr>
            <w:tcW w:w="2160" w:type="dxa"/>
            <w:tcBorders>
              <w:top w:val="single" w:sz="1" w:space="0" w:color="CCCCCC"/>
              <w:left w:val="single" w:sz="1" w:space="0" w:color="CCCCCC"/>
              <w:bottom w:val="single" w:sz="1" w:space="0" w:color="CCCCCC"/>
              <w:right w:val="single" w:sz="1" w:space="0" w:color="CCCCCC"/>
            </w:tcBorders>
            <w:shd w:val="clear" w:color="auto" w:fill="1B3A5C"/>
            <w:tcMar>
              <w:top w:w="80" w:type="dxa"/>
              <w:left w:w="140" w:type="dxa"/>
              <w:bottom w:w="80" w:type="dxa"/>
              <w:right w:w="100" w:type="dxa"/>
            </w:tcMar>
          </w:tcPr>
          <w:p w14:paraId="7372DFA2" w14:textId="77777777" w:rsidR="009C0209" w:rsidRDefault="00000000">
            <w:pPr>
              <w:jc w:val="center"/>
            </w:pPr>
            <w:r>
              <w:rPr>
                <w:b/>
                <w:bCs/>
                <w:color w:val="FFFFFF"/>
                <w:sz w:val="24"/>
                <w:szCs w:val="24"/>
              </w:rPr>
              <w:t># OF BOOKS</w:t>
            </w:r>
          </w:p>
        </w:tc>
      </w:tr>
      <w:tr w:rsidR="009C0209" w14:paraId="412EC0BB" w14:textId="77777777">
        <w:tblPrEx>
          <w:tblCellMar>
            <w:top w:w="0" w:type="dxa"/>
            <w:bottom w:w="0" w:type="dxa"/>
          </w:tblCellMar>
        </w:tblPrEx>
        <w:tc>
          <w:tcPr>
            <w:tcW w:w="72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00" w:type="dxa"/>
            </w:tcMar>
          </w:tcPr>
          <w:p w14:paraId="560320BB" w14:textId="77777777" w:rsidR="009C0209" w:rsidRDefault="00000000">
            <w:r>
              <w:rPr>
                <w:sz w:val="26"/>
                <w:szCs w:val="26"/>
              </w:rPr>
              <w:t>Law</w:t>
            </w:r>
          </w:p>
        </w:tc>
        <w:tc>
          <w:tcPr>
            <w:tcW w:w="2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00" w:type="dxa"/>
            </w:tcMar>
          </w:tcPr>
          <w:p w14:paraId="510B7FB2" w14:textId="77777777" w:rsidR="009C0209" w:rsidRDefault="00000000">
            <w:pPr>
              <w:jc w:val="center"/>
            </w:pPr>
            <w:r>
              <w:rPr>
                <w:sz w:val="26"/>
                <w:szCs w:val="26"/>
              </w:rPr>
              <w:t>5 Books</w:t>
            </w:r>
          </w:p>
        </w:tc>
      </w:tr>
      <w:tr w:rsidR="009C0209" w14:paraId="503F71FA" w14:textId="77777777">
        <w:tblPrEx>
          <w:tblCellMar>
            <w:top w:w="0" w:type="dxa"/>
            <w:bottom w:w="0" w:type="dxa"/>
          </w:tblCellMar>
        </w:tblPrEx>
        <w:tc>
          <w:tcPr>
            <w:tcW w:w="7200" w:type="dxa"/>
            <w:tcBorders>
              <w:top w:val="single" w:sz="1" w:space="0" w:color="CCCCCC"/>
              <w:left w:val="single" w:sz="1" w:space="0" w:color="CCCCCC"/>
              <w:bottom w:val="single" w:sz="1" w:space="0" w:color="CCCCCC"/>
              <w:right w:val="single" w:sz="1" w:space="0" w:color="CCCCCC"/>
            </w:tcBorders>
            <w:shd w:val="clear" w:color="auto" w:fill="D6E4F0"/>
            <w:tcMar>
              <w:top w:w="80" w:type="dxa"/>
              <w:left w:w="140" w:type="dxa"/>
              <w:bottom w:w="80" w:type="dxa"/>
              <w:right w:w="100" w:type="dxa"/>
            </w:tcMar>
          </w:tcPr>
          <w:p w14:paraId="39A4A372" w14:textId="77777777" w:rsidR="009C0209" w:rsidRDefault="00000000">
            <w:r>
              <w:rPr>
                <w:sz w:val="26"/>
                <w:szCs w:val="26"/>
              </w:rPr>
              <w:t>Historical / Narrative</w:t>
            </w:r>
          </w:p>
        </w:tc>
        <w:tc>
          <w:tcPr>
            <w:tcW w:w="2160" w:type="dxa"/>
            <w:tcBorders>
              <w:top w:val="single" w:sz="1" w:space="0" w:color="CCCCCC"/>
              <w:left w:val="single" w:sz="1" w:space="0" w:color="CCCCCC"/>
              <w:bottom w:val="single" w:sz="1" w:space="0" w:color="CCCCCC"/>
              <w:right w:val="single" w:sz="1" w:space="0" w:color="CCCCCC"/>
            </w:tcBorders>
            <w:shd w:val="clear" w:color="auto" w:fill="D6E4F0"/>
            <w:tcMar>
              <w:top w:w="80" w:type="dxa"/>
              <w:left w:w="140" w:type="dxa"/>
              <w:bottom w:w="80" w:type="dxa"/>
              <w:right w:w="100" w:type="dxa"/>
            </w:tcMar>
          </w:tcPr>
          <w:p w14:paraId="7C1F1A43" w14:textId="77777777" w:rsidR="009C0209" w:rsidRDefault="00000000">
            <w:pPr>
              <w:jc w:val="center"/>
            </w:pPr>
            <w:r>
              <w:rPr>
                <w:sz w:val="26"/>
                <w:szCs w:val="26"/>
              </w:rPr>
              <w:t>13 Books</w:t>
            </w:r>
          </w:p>
        </w:tc>
      </w:tr>
      <w:tr w:rsidR="009C0209" w14:paraId="5A4015B9" w14:textId="77777777">
        <w:tblPrEx>
          <w:tblCellMar>
            <w:top w:w="0" w:type="dxa"/>
            <w:bottom w:w="0" w:type="dxa"/>
          </w:tblCellMar>
        </w:tblPrEx>
        <w:tc>
          <w:tcPr>
            <w:tcW w:w="72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00" w:type="dxa"/>
            </w:tcMar>
          </w:tcPr>
          <w:p w14:paraId="2D046468" w14:textId="77777777" w:rsidR="009C0209" w:rsidRDefault="00000000">
            <w:r>
              <w:rPr>
                <w:b/>
                <w:bCs/>
                <w:sz w:val="26"/>
                <w:szCs w:val="26"/>
              </w:rPr>
              <w:t>Wisdom Literature</w:t>
            </w:r>
          </w:p>
        </w:tc>
        <w:tc>
          <w:tcPr>
            <w:tcW w:w="2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00" w:type="dxa"/>
            </w:tcMar>
          </w:tcPr>
          <w:p w14:paraId="1C8CA26E" w14:textId="77777777" w:rsidR="009C0209" w:rsidRDefault="00000000">
            <w:pPr>
              <w:jc w:val="center"/>
            </w:pPr>
            <w:r>
              <w:rPr>
                <w:b/>
                <w:bCs/>
                <w:color w:val="1B3A5C"/>
                <w:sz w:val="26"/>
                <w:szCs w:val="26"/>
              </w:rPr>
              <w:t>5 Books</w:t>
            </w:r>
          </w:p>
        </w:tc>
      </w:tr>
      <w:tr w:rsidR="009C0209" w14:paraId="45004C0B" w14:textId="77777777">
        <w:tblPrEx>
          <w:tblCellMar>
            <w:top w:w="0" w:type="dxa"/>
            <w:bottom w:w="0" w:type="dxa"/>
          </w:tblCellMar>
        </w:tblPrEx>
        <w:tc>
          <w:tcPr>
            <w:tcW w:w="7200" w:type="dxa"/>
            <w:tcBorders>
              <w:top w:val="single" w:sz="1" w:space="0" w:color="CCCCCC"/>
              <w:left w:val="single" w:sz="1" w:space="0" w:color="CCCCCC"/>
              <w:bottom w:val="single" w:sz="1" w:space="0" w:color="CCCCCC"/>
              <w:right w:val="single" w:sz="1" w:space="0" w:color="CCCCCC"/>
            </w:tcBorders>
            <w:shd w:val="clear" w:color="auto" w:fill="D6E4F0"/>
            <w:tcMar>
              <w:top w:w="80" w:type="dxa"/>
              <w:left w:w="140" w:type="dxa"/>
              <w:bottom w:w="80" w:type="dxa"/>
              <w:right w:w="100" w:type="dxa"/>
            </w:tcMar>
          </w:tcPr>
          <w:p w14:paraId="678E4A26" w14:textId="77777777" w:rsidR="009C0209" w:rsidRDefault="00000000">
            <w:r>
              <w:rPr>
                <w:sz w:val="26"/>
                <w:szCs w:val="26"/>
              </w:rPr>
              <w:t>Prophetic</w:t>
            </w:r>
          </w:p>
        </w:tc>
        <w:tc>
          <w:tcPr>
            <w:tcW w:w="2160" w:type="dxa"/>
            <w:tcBorders>
              <w:top w:val="single" w:sz="1" w:space="0" w:color="CCCCCC"/>
              <w:left w:val="single" w:sz="1" w:space="0" w:color="CCCCCC"/>
              <w:bottom w:val="single" w:sz="1" w:space="0" w:color="CCCCCC"/>
              <w:right w:val="single" w:sz="1" w:space="0" w:color="CCCCCC"/>
            </w:tcBorders>
            <w:shd w:val="clear" w:color="auto" w:fill="D6E4F0"/>
            <w:tcMar>
              <w:top w:w="80" w:type="dxa"/>
              <w:left w:w="140" w:type="dxa"/>
              <w:bottom w:w="80" w:type="dxa"/>
              <w:right w:w="100" w:type="dxa"/>
            </w:tcMar>
          </w:tcPr>
          <w:p w14:paraId="58BF7BE1" w14:textId="77777777" w:rsidR="009C0209" w:rsidRDefault="00000000">
            <w:pPr>
              <w:jc w:val="center"/>
            </w:pPr>
            <w:r>
              <w:rPr>
                <w:sz w:val="26"/>
                <w:szCs w:val="26"/>
              </w:rPr>
              <w:t>17 Books</w:t>
            </w:r>
          </w:p>
        </w:tc>
      </w:tr>
      <w:tr w:rsidR="009C0209" w14:paraId="043A0D85" w14:textId="77777777">
        <w:tblPrEx>
          <w:tblCellMar>
            <w:top w:w="0" w:type="dxa"/>
            <w:bottom w:w="0" w:type="dxa"/>
          </w:tblCellMar>
        </w:tblPrEx>
        <w:tc>
          <w:tcPr>
            <w:tcW w:w="72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00" w:type="dxa"/>
            </w:tcMar>
          </w:tcPr>
          <w:p w14:paraId="37720BA7" w14:textId="77777777" w:rsidR="009C0209" w:rsidRDefault="00000000">
            <w:r>
              <w:rPr>
                <w:sz w:val="26"/>
                <w:szCs w:val="26"/>
              </w:rPr>
              <w:t>Gospels</w:t>
            </w:r>
          </w:p>
        </w:tc>
        <w:tc>
          <w:tcPr>
            <w:tcW w:w="2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00" w:type="dxa"/>
            </w:tcMar>
          </w:tcPr>
          <w:p w14:paraId="2D35CE5A" w14:textId="77777777" w:rsidR="009C0209" w:rsidRDefault="00000000">
            <w:pPr>
              <w:jc w:val="center"/>
            </w:pPr>
            <w:r>
              <w:rPr>
                <w:sz w:val="26"/>
                <w:szCs w:val="26"/>
              </w:rPr>
              <w:t>4 Books</w:t>
            </w:r>
          </w:p>
        </w:tc>
      </w:tr>
      <w:tr w:rsidR="009C0209" w14:paraId="299C6E55" w14:textId="77777777">
        <w:tblPrEx>
          <w:tblCellMar>
            <w:top w:w="0" w:type="dxa"/>
            <w:bottom w:w="0" w:type="dxa"/>
          </w:tblCellMar>
        </w:tblPrEx>
        <w:tc>
          <w:tcPr>
            <w:tcW w:w="7200" w:type="dxa"/>
            <w:tcBorders>
              <w:top w:val="single" w:sz="1" w:space="0" w:color="CCCCCC"/>
              <w:left w:val="single" w:sz="1" w:space="0" w:color="CCCCCC"/>
              <w:bottom w:val="single" w:sz="1" w:space="0" w:color="CCCCCC"/>
              <w:right w:val="single" w:sz="1" w:space="0" w:color="CCCCCC"/>
            </w:tcBorders>
            <w:shd w:val="clear" w:color="auto" w:fill="D6E4F0"/>
            <w:tcMar>
              <w:top w:w="80" w:type="dxa"/>
              <w:left w:w="140" w:type="dxa"/>
              <w:bottom w:w="80" w:type="dxa"/>
              <w:right w:w="100" w:type="dxa"/>
            </w:tcMar>
          </w:tcPr>
          <w:p w14:paraId="42254AFC" w14:textId="77777777" w:rsidR="009C0209" w:rsidRDefault="00000000">
            <w:r>
              <w:rPr>
                <w:sz w:val="26"/>
                <w:szCs w:val="26"/>
              </w:rPr>
              <w:lastRenderedPageBreak/>
              <w:t>Epistles</w:t>
            </w:r>
          </w:p>
        </w:tc>
        <w:tc>
          <w:tcPr>
            <w:tcW w:w="2160" w:type="dxa"/>
            <w:tcBorders>
              <w:top w:val="single" w:sz="1" w:space="0" w:color="CCCCCC"/>
              <w:left w:val="single" w:sz="1" w:space="0" w:color="CCCCCC"/>
              <w:bottom w:val="single" w:sz="1" w:space="0" w:color="CCCCCC"/>
              <w:right w:val="single" w:sz="1" w:space="0" w:color="CCCCCC"/>
            </w:tcBorders>
            <w:shd w:val="clear" w:color="auto" w:fill="D6E4F0"/>
            <w:tcMar>
              <w:top w:w="80" w:type="dxa"/>
              <w:left w:w="140" w:type="dxa"/>
              <w:bottom w:w="80" w:type="dxa"/>
              <w:right w:w="100" w:type="dxa"/>
            </w:tcMar>
          </w:tcPr>
          <w:p w14:paraId="2BBA6AB5" w14:textId="77777777" w:rsidR="009C0209" w:rsidRDefault="00000000">
            <w:pPr>
              <w:jc w:val="center"/>
            </w:pPr>
            <w:r>
              <w:rPr>
                <w:sz w:val="26"/>
                <w:szCs w:val="26"/>
              </w:rPr>
              <w:t>21 Books</w:t>
            </w:r>
          </w:p>
        </w:tc>
      </w:tr>
      <w:tr w:rsidR="009C0209" w14:paraId="1D4EF1AF" w14:textId="77777777">
        <w:tblPrEx>
          <w:tblCellMar>
            <w:top w:w="0" w:type="dxa"/>
            <w:bottom w:w="0" w:type="dxa"/>
          </w:tblCellMar>
        </w:tblPrEx>
        <w:tc>
          <w:tcPr>
            <w:tcW w:w="72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00" w:type="dxa"/>
            </w:tcMar>
          </w:tcPr>
          <w:p w14:paraId="71417EC7" w14:textId="77777777" w:rsidR="009C0209" w:rsidRDefault="00000000">
            <w:r>
              <w:rPr>
                <w:sz w:val="26"/>
                <w:szCs w:val="26"/>
              </w:rPr>
              <w:t>Apocalyptic</w:t>
            </w:r>
          </w:p>
        </w:tc>
        <w:tc>
          <w:tcPr>
            <w:tcW w:w="2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00" w:type="dxa"/>
            </w:tcMar>
          </w:tcPr>
          <w:p w14:paraId="78A99891" w14:textId="77777777" w:rsidR="009C0209" w:rsidRDefault="00000000">
            <w:pPr>
              <w:jc w:val="center"/>
            </w:pPr>
            <w:r>
              <w:rPr>
                <w:sz w:val="26"/>
                <w:szCs w:val="26"/>
              </w:rPr>
              <w:t>1 Book</w:t>
            </w:r>
          </w:p>
        </w:tc>
      </w:tr>
    </w:tbl>
    <w:p w14:paraId="789A758D" w14:textId="77777777" w:rsidR="009C0209" w:rsidRDefault="009C0209">
      <w:pPr>
        <w:spacing w:after="160"/>
      </w:pPr>
    </w:p>
    <w:p w14:paraId="589C9E27" w14:textId="77777777" w:rsidR="009C0209" w:rsidRDefault="00000000">
      <w:pPr>
        <w:spacing w:after="120"/>
      </w:pPr>
      <w:r>
        <w:rPr>
          <w:b/>
          <w:bCs/>
          <w:color w:val="1B3A5C"/>
        </w:rPr>
        <w:t>Match the description to the genre:</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400"/>
        <w:gridCol w:w="2960"/>
      </w:tblGrid>
      <w:tr w:rsidR="009C0209" w14:paraId="2FFAB42C" w14:textId="77777777">
        <w:tblPrEx>
          <w:tblCellMar>
            <w:top w:w="0" w:type="dxa"/>
            <w:bottom w:w="0" w:type="dxa"/>
          </w:tblCellMar>
        </w:tblPrEx>
        <w:tc>
          <w:tcPr>
            <w:tcW w:w="6400" w:type="dxa"/>
            <w:tcBorders>
              <w:top w:val="single" w:sz="1" w:space="0" w:color="CCCCCC"/>
              <w:left w:val="single" w:sz="1" w:space="0" w:color="CCCCCC"/>
              <w:bottom w:val="single" w:sz="1" w:space="0" w:color="CCCCCC"/>
              <w:right w:val="single" w:sz="1" w:space="0" w:color="CCCCCC"/>
            </w:tcBorders>
            <w:shd w:val="clear" w:color="auto" w:fill="1B3A5C"/>
            <w:tcMar>
              <w:top w:w="80" w:type="dxa"/>
              <w:left w:w="140" w:type="dxa"/>
              <w:bottom w:w="80" w:type="dxa"/>
              <w:right w:w="100" w:type="dxa"/>
            </w:tcMar>
          </w:tcPr>
          <w:p w14:paraId="0B6C28A5" w14:textId="77777777" w:rsidR="009C0209" w:rsidRDefault="00000000">
            <w:r>
              <w:rPr>
                <w:b/>
                <w:bCs/>
                <w:color w:val="FFFFFF"/>
                <w:sz w:val="24"/>
                <w:szCs w:val="24"/>
              </w:rPr>
              <w:t>DESCRIPTION</w:t>
            </w:r>
          </w:p>
        </w:tc>
        <w:tc>
          <w:tcPr>
            <w:tcW w:w="2960" w:type="dxa"/>
            <w:tcBorders>
              <w:top w:val="single" w:sz="1" w:space="0" w:color="CCCCCC"/>
              <w:left w:val="single" w:sz="1" w:space="0" w:color="CCCCCC"/>
              <w:bottom w:val="single" w:sz="1" w:space="0" w:color="CCCCCC"/>
              <w:right w:val="single" w:sz="1" w:space="0" w:color="CCCCCC"/>
            </w:tcBorders>
            <w:shd w:val="clear" w:color="auto" w:fill="1B3A5C"/>
            <w:tcMar>
              <w:top w:w="80" w:type="dxa"/>
              <w:left w:w="140" w:type="dxa"/>
              <w:bottom w:w="80" w:type="dxa"/>
              <w:right w:w="100" w:type="dxa"/>
            </w:tcMar>
          </w:tcPr>
          <w:p w14:paraId="4F5FF9B0" w14:textId="77777777" w:rsidR="009C0209" w:rsidRDefault="00000000">
            <w:pPr>
              <w:jc w:val="center"/>
            </w:pPr>
            <w:r>
              <w:rPr>
                <w:b/>
                <w:bCs/>
                <w:color w:val="FFFFFF"/>
                <w:sz w:val="24"/>
                <w:szCs w:val="24"/>
              </w:rPr>
              <w:t>GENRE</w:t>
            </w:r>
          </w:p>
        </w:tc>
      </w:tr>
      <w:tr w:rsidR="009C0209" w14:paraId="6E19AC15" w14:textId="77777777">
        <w:tblPrEx>
          <w:tblCellMar>
            <w:top w:w="0" w:type="dxa"/>
            <w:bottom w:w="0" w:type="dxa"/>
          </w:tblCellMar>
        </w:tblPrEx>
        <w:tc>
          <w:tcPr>
            <w:tcW w:w="6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00" w:type="dxa"/>
            </w:tcMar>
          </w:tcPr>
          <w:p w14:paraId="3FDED0A7" w14:textId="77777777" w:rsidR="009C0209" w:rsidRDefault="00000000">
            <w:r>
              <w:rPr>
                <w:sz w:val="24"/>
                <w:szCs w:val="24"/>
              </w:rPr>
              <w:t>Which genre tells us about the life, death, and resurrection of Jesus?</w:t>
            </w:r>
          </w:p>
        </w:tc>
        <w:tc>
          <w:tcPr>
            <w:tcW w:w="2960" w:type="dxa"/>
            <w:tcBorders>
              <w:top w:val="single" w:sz="1" w:space="0" w:color="CCCCCC"/>
              <w:left w:val="single" w:sz="1" w:space="0" w:color="CCCCCC"/>
              <w:bottom w:val="single" w:sz="1" w:space="0" w:color="CCCCCC"/>
              <w:right w:val="single" w:sz="1" w:space="0" w:color="CCCCCC"/>
            </w:tcBorders>
            <w:shd w:val="clear" w:color="auto" w:fill="FDF3DC"/>
            <w:tcMar>
              <w:top w:w="80" w:type="dxa"/>
              <w:left w:w="140" w:type="dxa"/>
              <w:bottom w:w="80" w:type="dxa"/>
              <w:right w:w="100" w:type="dxa"/>
            </w:tcMar>
            <w:vAlign w:val="center"/>
          </w:tcPr>
          <w:p w14:paraId="61F77A3F" w14:textId="77777777" w:rsidR="009C0209" w:rsidRDefault="00000000">
            <w:pPr>
              <w:jc w:val="center"/>
            </w:pPr>
            <w:r>
              <w:rPr>
                <w:b/>
                <w:bCs/>
                <w:color w:val="1B3A5C"/>
                <w:sz w:val="24"/>
                <w:szCs w:val="24"/>
              </w:rPr>
              <w:t>Gospels</w:t>
            </w:r>
          </w:p>
        </w:tc>
      </w:tr>
      <w:tr w:rsidR="009C0209" w14:paraId="088BB4AD" w14:textId="77777777">
        <w:tblPrEx>
          <w:tblCellMar>
            <w:top w:w="0" w:type="dxa"/>
            <w:bottom w:w="0" w:type="dxa"/>
          </w:tblCellMar>
        </w:tblPrEx>
        <w:tc>
          <w:tcPr>
            <w:tcW w:w="6400" w:type="dxa"/>
            <w:tcBorders>
              <w:top w:val="single" w:sz="1" w:space="0" w:color="CCCCCC"/>
              <w:left w:val="single" w:sz="1" w:space="0" w:color="CCCCCC"/>
              <w:bottom w:val="single" w:sz="1" w:space="0" w:color="CCCCCC"/>
              <w:right w:val="single" w:sz="1" w:space="0" w:color="CCCCCC"/>
            </w:tcBorders>
            <w:shd w:val="clear" w:color="auto" w:fill="D6E4F0"/>
            <w:tcMar>
              <w:top w:w="80" w:type="dxa"/>
              <w:left w:w="140" w:type="dxa"/>
              <w:bottom w:w="80" w:type="dxa"/>
              <w:right w:w="100" w:type="dxa"/>
            </w:tcMar>
          </w:tcPr>
          <w:p w14:paraId="69EBA2BA" w14:textId="77777777" w:rsidR="009C0209" w:rsidRDefault="00000000">
            <w:r>
              <w:rPr>
                <w:sz w:val="24"/>
                <w:szCs w:val="24"/>
              </w:rPr>
              <w:t>Which genre is known as letters to people or churches?</w:t>
            </w:r>
          </w:p>
        </w:tc>
        <w:tc>
          <w:tcPr>
            <w:tcW w:w="2960" w:type="dxa"/>
            <w:tcBorders>
              <w:top w:val="single" w:sz="1" w:space="0" w:color="CCCCCC"/>
              <w:left w:val="single" w:sz="1" w:space="0" w:color="CCCCCC"/>
              <w:bottom w:val="single" w:sz="1" w:space="0" w:color="CCCCCC"/>
              <w:right w:val="single" w:sz="1" w:space="0" w:color="CCCCCC"/>
            </w:tcBorders>
            <w:shd w:val="clear" w:color="auto" w:fill="FDF3DC"/>
            <w:tcMar>
              <w:top w:w="80" w:type="dxa"/>
              <w:left w:w="140" w:type="dxa"/>
              <w:bottom w:w="80" w:type="dxa"/>
              <w:right w:w="100" w:type="dxa"/>
            </w:tcMar>
            <w:vAlign w:val="center"/>
          </w:tcPr>
          <w:p w14:paraId="0FCEB894" w14:textId="77777777" w:rsidR="009C0209" w:rsidRDefault="00000000">
            <w:pPr>
              <w:jc w:val="center"/>
            </w:pPr>
            <w:r>
              <w:rPr>
                <w:b/>
                <w:bCs/>
                <w:color w:val="1B3A5C"/>
                <w:sz w:val="24"/>
                <w:szCs w:val="24"/>
              </w:rPr>
              <w:t>Epistles</w:t>
            </w:r>
          </w:p>
        </w:tc>
      </w:tr>
      <w:tr w:rsidR="009C0209" w14:paraId="768B2D70" w14:textId="77777777">
        <w:tblPrEx>
          <w:tblCellMar>
            <w:top w:w="0" w:type="dxa"/>
            <w:bottom w:w="0" w:type="dxa"/>
          </w:tblCellMar>
        </w:tblPrEx>
        <w:tc>
          <w:tcPr>
            <w:tcW w:w="6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00" w:type="dxa"/>
            </w:tcMar>
          </w:tcPr>
          <w:p w14:paraId="729EF915" w14:textId="77777777" w:rsidR="009C0209" w:rsidRDefault="00000000">
            <w:r>
              <w:rPr>
                <w:sz w:val="24"/>
                <w:szCs w:val="24"/>
              </w:rPr>
              <w:t>Which genre is made up of the first 5 books of the Bible and includes the 10 commandments?</w:t>
            </w:r>
          </w:p>
        </w:tc>
        <w:tc>
          <w:tcPr>
            <w:tcW w:w="2960" w:type="dxa"/>
            <w:tcBorders>
              <w:top w:val="single" w:sz="1" w:space="0" w:color="CCCCCC"/>
              <w:left w:val="single" w:sz="1" w:space="0" w:color="CCCCCC"/>
              <w:bottom w:val="single" w:sz="1" w:space="0" w:color="CCCCCC"/>
              <w:right w:val="single" w:sz="1" w:space="0" w:color="CCCCCC"/>
            </w:tcBorders>
            <w:shd w:val="clear" w:color="auto" w:fill="FDF3DC"/>
            <w:tcMar>
              <w:top w:w="80" w:type="dxa"/>
              <w:left w:w="140" w:type="dxa"/>
              <w:bottom w:w="80" w:type="dxa"/>
              <w:right w:w="100" w:type="dxa"/>
            </w:tcMar>
            <w:vAlign w:val="center"/>
          </w:tcPr>
          <w:p w14:paraId="57C68939" w14:textId="77777777" w:rsidR="009C0209" w:rsidRDefault="00000000">
            <w:pPr>
              <w:jc w:val="center"/>
            </w:pPr>
            <w:r>
              <w:rPr>
                <w:b/>
                <w:bCs/>
                <w:color w:val="1B3A5C"/>
                <w:sz w:val="24"/>
                <w:szCs w:val="24"/>
              </w:rPr>
              <w:t>Law</w:t>
            </w:r>
          </w:p>
        </w:tc>
      </w:tr>
      <w:tr w:rsidR="009C0209" w14:paraId="593EB5E1" w14:textId="77777777">
        <w:tblPrEx>
          <w:tblCellMar>
            <w:top w:w="0" w:type="dxa"/>
            <w:bottom w:w="0" w:type="dxa"/>
          </w:tblCellMar>
        </w:tblPrEx>
        <w:tc>
          <w:tcPr>
            <w:tcW w:w="6400" w:type="dxa"/>
            <w:tcBorders>
              <w:top w:val="single" w:sz="1" w:space="0" w:color="CCCCCC"/>
              <w:left w:val="single" w:sz="1" w:space="0" w:color="CCCCCC"/>
              <w:bottom w:val="single" w:sz="1" w:space="0" w:color="CCCCCC"/>
              <w:right w:val="single" w:sz="1" w:space="0" w:color="CCCCCC"/>
            </w:tcBorders>
            <w:shd w:val="clear" w:color="auto" w:fill="D6E4F0"/>
            <w:tcMar>
              <w:top w:w="80" w:type="dxa"/>
              <w:left w:w="140" w:type="dxa"/>
              <w:bottom w:w="80" w:type="dxa"/>
              <w:right w:w="100" w:type="dxa"/>
            </w:tcMar>
          </w:tcPr>
          <w:p w14:paraId="545B2ACE" w14:textId="77777777" w:rsidR="009C0209" w:rsidRDefault="00000000">
            <w:r>
              <w:rPr>
                <w:sz w:val="24"/>
                <w:szCs w:val="24"/>
              </w:rPr>
              <w:t>Which genre is most noted for the phrase “Thus saith the Lord”?</w:t>
            </w:r>
          </w:p>
        </w:tc>
        <w:tc>
          <w:tcPr>
            <w:tcW w:w="2960" w:type="dxa"/>
            <w:tcBorders>
              <w:top w:val="single" w:sz="1" w:space="0" w:color="CCCCCC"/>
              <w:left w:val="single" w:sz="1" w:space="0" w:color="CCCCCC"/>
              <w:bottom w:val="single" w:sz="1" w:space="0" w:color="CCCCCC"/>
              <w:right w:val="single" w:sz="1" w:space="0" w:color="CCCCCC"/>
            </w:tcBorders>
            <w:shd w:val="clear" w:color="auto" w:fill="FDF3DC"/>
            <w:tcMar>
              <w:top w:w="80" w:type="dxa"/>
              <w:left w:w="140" w:type="dxa"/>
              <w:bottom w:w="80" w:type="dxa"/>
              <w:right w:w="100" w:type="dxa"/>
            </w:tcMar>
            <w:vAlign w:val="center"/>
          </w:tcPr>
          <w:p w14:paraId="48860A1C" w14:textId="77777777" w:rsidR="009C0209" w:rsidRDefault="00000000">
            <w:pPr>
              <w:jc w:val="center"/>
            </w:pPr>
            <w:r>
              <w:rPr>
                <w:b/>
                <w:bCs/>
                <w:color w:val="1B3A5C"/>
                <w:sz w:val="24"/>
                <w:szCs w:val="24"/>
              </w:rPr>
              <w:t>Prophetic</w:t>
            </w:r>
          </w:p>
        </w:tc>
      </w:tr>
      <w:tr w:rsidR="009C0209" w14:paraId="771EDEF2" w14:textId="77777777">
        <w:tblPrEx>
          <w:tblCellMar>
            <w:top w:w="0" w:type="dxa"/>
            <w:bottom w:w="0" w:type="dxa"/>
          </w:tblCellMar>
        </w:tblPrEx>
        <w:tc>
          <w:tcPr>
            <w:tcW w:w="6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00" w:type="dxa"/>
            </w:tcMar>
          </w:tcPr>
          <w:p w14:paraId="55D44D2E" w14:textId="77777777" w:rsidR="009C0209" w:rsidRDefault="00000000">
            <w:r>
              <w:rPr>
                <w:sz w:val="24"/>
                <w:szCs w:val="24"/>
              </w:rPr>
              <w:t>Which genre teaches what God did in and through His people and is written in more of a storyline form?</w:t>
            </w:r>
          </w:p>
        </w:tc>
        <w:tc>
          <w:tcPr>
            <w:tcW w:w="2960" w:type="dxa"/>
            <w:tcBorders>
              <w:top w:val="single" w:sz="1" w:space="0" w:color="CCCCCC"/>
              <w:left w:val="single" w:sz="1" w:space="0" w:color="CCCCCC"/>
              <w:bottom w:val="single" w:sz="1" w:space="0" w:color="CCCCCC"/>
              <w:right w:val="single" w:sz="1" w:space="0" w:color="CCCCCC"/>
            </w:tcBorders>
            <w:shd w:val="clear" w:color="auto" w:fill="FDF3DC"/>
            <w:tcMar>
              <w:top w:w="80" w:type="dxa"/>
              <w:left w:w="140" w:type="dxa"/>
              <w:bottom w:w="80" w:type="dxa"/>
              <w:right w:w="100" w:type="dxa"/>
            </w:tcMar>
            <w:vAlign w:val="center"/>
          </w:tcPr>
          <w:p w14:paraId="4CA1D2C0" w14:textId="77777777" w:rsidR="009C0209" w:rsidRDefault="00000000">
            <w:pPr>
              <w:jc w:val="center"/>
            </w:pPr>
            <w:r>
              <w:rPr>
                <w:b/>
                <w:bCs/>
                <w:color w:val="1B3A5C"/>
                <w:sz w:val="24"/>
                <w:szCs w:val="24"/>
              </w:rPr>
              <w:t>Historical / Narrative</w:t>
            </w:r>
          </w:p>
        </w:tc>
      </w:tr>
      <w:tr w:rsidR="009C0209" w14:paraId="176646D6" w14:textId="77777777">
        <w:tblPrEx>
          <w:tblCellMar>
            <w:top w:w="0" w:type="dxa"/>
            <w:bottom w:w="0" w:type="dxa"/>
          </w:tblCellMar>
        </w:tblPrEx>
        <w:tc>
          <w:tcPr>
            <w:tcW w:w="6400" w:type="dxa"/>
            <w:tcBorders>
              <w:top w:val="single" w:sz="1" w:space="0" w:color="CCCCCC"/>
              <w:left w:val="single" w:sz="1" w:space="0" w:color="CCCCCC"/>
              <w:bottom w:val="single" w:sz="1" w:space="0" w:color="CCCCCC"/>
              <w:right w:val="single" w:sz="1" w:space="0" w:color="CCCCCC"/>
            </w:tcBorders>
            <w:shd w:val="clear" w:color="auto" w:fill="D6E4F0"/>
            <w:tcMar>
              <w:top w:w="80" w:type="dxa"/>
              <w:left w:w="140" w:type="dxa"/>
              <w:bottom w:w="80" w:type="dxa"/>
              <w:right w:w="100" w:type="dxa"/>
            </w:tcMar>
          </w:tcPr>
          <w:p w14:paraId="765BE9E3" w14:textId="77777777" w:rsidR="009C0209" w:rsidRDefault="00000000">
            <w:r>
              <w:rPr>
                <w:sz w:val="24"/>
                <w:szCs w:val="24"/>
              </w:rPr>
              <w:t>Which genre uses visions and imagery to reveal hidden truth about the future and speaks about the four horsemen?</w:t>
            </w:r>
          </w:p>
        </w:tc>
        <w:tc>
          <w:tcPr>
            <w:tcW w:w="2960" w:type="dxa"/>
            <w:tcBorders>
              <w:top w:val="single" w:sz="1" w:space="0" w:color="CCCCCC"/>
              <w:left w:val="single" w:sz="1" w:space="0" w:color="CCCCCC"/>
              <w:bottom w:val="single" w:sz="1" w:space="0" w:color="CCCCCC"/>
              <w:right w:val="single" w:sz="1" w:space="0" w:color="CCCCCC"/>
            </w:tcBorders>
            <w:shd w:val="clear" w:color="auto" w:fill="FDF3DC"/>
            <w:tcMar>
              <w:top w:w="80" w:type="dxa"/>
              <w:left w:w="140" w:type="dxa"/>
              <w:bottom w:w="80" w:type="dxa"/>
              <w:right w:w="100" w:type="dxa"/>
            </w:tcMar>
            <w:vAlign w:val="center"/>
          </w:tcPr>
          <w:p w14:paraId="3F28B2F5" w14:textId="77777777" w:rsidR="009C0209" w:rsidRDefault="00000000">
            <w:pPr>
              <w:jc w:val="center"/>
            </w:pPr>
            <w:r>
              <w:rPr>
                <w:b/>
                <w:bCs/>
                <w:color w:val="1B3A5C"/>
                <w:sz w:val="24"/>
                <w:szCs w:val="24"/>
              </w:rPr>
              <w:t>Apocalyptic</w:t>
            </w:r>
          </w:p>
        </w:tc>
      </w:tr>
      <w:tr w:rsidR="009C0209" w14:paraId="58DF4243" w14:textId="77777777">
        <w:tblPrEx>
          <w:tblCellMar>
            <w:top w:w="0" w:type="dxa"/>
            <w:bottom w:w="0" w:type="dxa"/>
          </w:tblCellMar>
        </w:tblPrEx>
        <w:tc>
          <w:tcPr>
            <w:tcW w:w="6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00" w:type="dxa"/>
            </w:tcMar>
          </w:tcPr>
          <w:p w14:paraId="49B82D73" w14:textId="77777777" w:rsidR="009C0209" w:rsidRDefault="00000000">
            <w:r>
              <w:rPr>
                <w:sz w:val="24"/>
                <w:szCs w:val="24"/>
              </w:rPr>
              <w:t>Which genre uses poems, songs, and life observations? Includes Job, Psalms, Proverbs, Ecclesiastes &amp; Song of Solomon.</w:t>
            </w:r>
          </w:p>
        </w:tc>
        <w:tc>
          <w:tcPr>
            <w:tcW w:w="2960" w:type="dxa"/>
            <w:tcBorders>
              <w:top w:val="single" w:sz="1" w:space="0" w:color="CCCCCC"/>
              <w:left w:val="single" w:sz="1" w:space="0" w:color="CCCCCC"/>
              <w:bottom w:val="single" w:sz="1" w:space="0" w:color="CCCCCC"/>
              <w:right w:val="single" w:sz="1" w:space="0" w:color="CCCCCC"/>
            </w:tcBorders>
            <w:shd w:val="clear" w:color="auto" w:fill="FDF3DC"/>
            <w:tcMar>
              <w:top w:w="80" w:type="dxa"/>
              <w:left w:w="140" w:type="dxa"/>
              <w:bottom w:w="80" w:type="dxa"/>
              <w:right w:w="100" w:type="dxa"/>
            </w:tcMar>
            <w:vAlign w:val="center"/>
          </w:tcPr>
          <w:p w14:paraId="39B466F9" w14:textId="77777777" w:rsidR="009C0209" w:rsidRDefault="00000000">
            <w:pPr>
              <w:jc w:val="center"/>
            </w:pPr>
            <w:r>
              <w:rPr>
                <w:b/>
                <w:bCs/>
                <w:color w:val="1B3A5C"/>
                <w:sz w:val="24"/>
                <w:szCs w:val="24"/>
              </w:rPr>
              <w:t>Wisdom Literature</w:t>
            </w:r>
          </w:p>
        </w:tc>
      </w:tr>
    </w:tbl>
    <w:p w14:paraId="07FDDC16" w14:textId="77777777" w:rsidR="009C0209" w:rsidRDefault="009C0209">
      <w:pPr>
        <w:spacing w:after="160"/>
      </w:pPr>
    </w:p>
    <w:p w14:paraId="30F0E001" w14:textId="77777777" w:rsidR="009C0209" w:rsidRDefault="00000000">
      <w:r>
        <w:t>Now that we know Proverbs fits into the Wisdom Literature genre, we will learn more about this genre and how it fits into the Bible storyline.</w:t>
      </w:r>
    </w:p>
    <w:p w14:paraId="23CE600E" w14:textId="77777777" w:rsidR="009C0209" w:rsidRDefault="009C0209">
      <w:pPr>
        <w:pBdr>
          <w:bottom w:val="single" w:sz="6" w:space="1" w:color="C9A84C"/>
        </w:pBdr>
        <w:spacing w:before="160" w:after="160"/>
      </w:pPr>
    </w:p>
    <w:p w14:paraId="3F47BCD2" w14:textId="77777777" w:rsidR="009C0209" w:rsidRDefault="00000000">
      <w:pPr>
        <w:pBdr>
          <w:bottom w:val="single" w:sz="6" w:space="1" w:color="C9A84C"/>
        </w:pBdr>
        <w:spacing w:before="240" w:after="120"/>
      </w:pPr>
      <w:r>
        <w:rPr>
          <w:b/>
          <w:bCs/>
          <w:color w:val="1B3A5C"/>
          <w:sz w:val="30"/>
          <w:szCs w:val="30"/>
        </w:rPr>
        <w:t>THE TITLE</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
        <w:gridCol w:w="9160"/>
      </w:tblGrid>
      <w:tr w:rsidR="009C0209" w14:paraId="189CAF69" w14:textId="77777777">
        <w:tc>
          <w:tcPr>
            <w:tcW w:w="200" w:type="dxa"/>
            <w:tcBorders>
              <w:top w:val="none" w:sz="0" w:space="0" w:color="FFFFFF"/>
              <w:left w:val="single" w:sz="12" w:space="0" w:color="C9A84C"/>
              <w:bottom w:val="none" w:sz="0" w:space="0" w:color="FFFFFF"/>
              <w:right w:val="none" w:sz="0" w:space="0" w:color="FFFFFF"/>
            </w:tcBorders>
            <w:tcMar>
              <w:top w:w="80" w:type="dxa"/>
              <w:left w:w="0" w:type="dxa"/>
              <w:bottom w:w="80" w:type="dxa"/>
              <w:right w:w="0" w:type="dxa"/>
            </w:tcMar>
          </w:tcPr>
          <w:p w14:paraId="3E23A5EC" w14:textId="77777777" w:rsidR="009C0209" w:rsidRDefault="009C0209"/>
        </w:tc>
        <w:tc>
          <w:tcPr>
            <w:tcW w:w="9160" w:type="dxa"/>
            <w:tcBorders>
              <w:top w:val="none" w:sz="0" w:space="0" w:color="FFFFFF"/>
              <w:left w:val="none" w:sz="0" w:space="0" w:color="FFFFFF"/>
              <w:bottom w:val="none" w:sz="0" w:space="0" w:color="FFFFFF"/>
              <w:right w:val="none" w:sz="0" w:space="0" w:color="FFFFFF"/>
            </w:tcBorders>
            <w:shd w:val="clear" w:color="auto" w:fill="FDF3DC"/>
            <w:tcMar>
              <w:top w:w="100" w:type="dxa"/>
              <w:left w:w="200" w:type="dxa"/>
              <w:bottom w:w="100" w:type="dxa"/>
              <w:right w:w="200" w:type="dxa"/>
            </w:tcMar>
          </w:tcPr>
          <w:p w14:paraId="57C41669" w14:textId="2F74A532" w:rsidR="009C0209" w:rsidRDefault="00000000" w:rsidP="00B47C30">
            <w:pPr>
              <w:spacing w:after="60"/>
            </w:pPr>
            <w:r>
              <w:rPr>
                <w:b/>
                <w:bCs/>
                <w:color w:val="1B3A5C"/>
                <w:sz w:val="26"/>
                <w:szCs w:val="26"/>
              </w:rPr>
              <w:t xml:space="preserve">Proverbs 1:1 </w:t>
            </w:r>
            <w:r>
              <w:rPr>
                <w:i/>
                <w:iCs/>
                <w:color w:val="444444"/>
                <w:sz w:val="26"/>
                <w:szCs w:val="26"/>
              </w:rPr>
              <w:t>The proverbs of Solomon the son of David, king of Israel;</w:t>
            </w:r>
          </w:p>
        </w:tc>
      </w:tr>
    </w:tbl>
    <w:p w14:paraId="4E020CE3" w14:textId="77777777" w:rsidR="009C0209" w:rsidRDefault="009C0209">
      <w:pPr>
        <w:spacing w:after="120"/>
      </w:pPr>
    </w:p>
    <w:p w14:paraId="3FB52DB7" w14:textId="77777777" w:rsidR="009C0209" w:rsidRDefault="00000000">
      <w:pPr>
        <w:spacing w:after="100"/>
      </w:pPr>
      <w:r>
        <w:t>The title “Proverbs” comes directly from this opening line.</w:t>
      </w:r>
    </w:p>
    <w:p w14:paraId="24A7A9BD" w14:textId="77777777" w:rsidR="009C0209" w:rsidRDefault="00000000">
      <w:pPr>
        <w:spacing w:after="120"/>
      </w:pPr>
      <w:r>
        <w:t xml:space="preserve">The Hebrew word translated proverbs is </w:t>
      </w:r>
      <w:proofErr w:type="spellStart"/>
      <w:r>
        <w:t>mashal</w:t>
      </w:r>
      <w:proofErr w:type="spellEnd"/>
      <w:r>
        <w:t xml:space="preserve"> — meaning “to be like” or “to represent.” Most proverbs teach by comparing one thing to </w:t>
      </w:r>
      <w:proofErr w:type="gramStart"/>
      <w:r>
        <w:t>another</w:t>
      </w:r>
      <w:proofErr w:type="gramEnd"/>
      <w:r>
        <w:t xml:space="preserve"> so the truth becomes clear. For example:</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
        <w:gridCol w:w="9160"/>
      </w:tblGrid>
      <w:tr w:rsidR="009C0209" w14:paraId="5ADC4EEF" w14:textId="77777777">
        <w:tc>
          <w:tcPr>
            <w:tcW w:w="200" w:type="dxa"/>
            <w:tcBorders>
              <w:top w:val="none" w:sz="0" w:space="0" w:color="FFFFFF"/>
              <w:left w:val="single" w:sz="12" w:space="0" w:color="C9A84C"/>
              <w:bottom w:val="none" w:sz="0" w:space="0" w:color="FFFFFF"/>
              <w:right w:val="none" w:sz="0" w:space="0" w:color="FFFFFF"/>
            </w:tcBorders>
            <w:tcMar>
              <w:top w:w="80" w:type="dxa"/>
              <w:left w:w="0" w:type="dxa"/>
              <w:bottom w:w="80" w:type="dxa"/>
              <w:right w:w="0" w:type="dxa"/>
            </w:tcMar>
          </w:tcPr>
          <w:p w14:paraId="4F276C7C" w14:textId="77777777" w:rsidR="009C0209" w:rsidRDefault="009C0209"/>
        </w:tc>
        <w:tc>
          <w:tcPr>
            <w:tcW w:w="9160" w:type="dxa"/>
            <w:tcBorders>
              <w:top w:val="none" w:sz="0" w:space="0" w:color="FFFFFF"/>
              <w:left w:val="none" w:sz="0" w:space="0" w:color="FFFFFF"/>
              <w:bottom w:val="none" w:sz="0" w:space="0" w:color="FFFFFF"/>
              <w:right w:val="none" w:sz="0" w:space="0" w:color="FFFFFF"/>
            </w:tcBorders>
            <w:shd w:val="clear" w:color="auto" w:fill="FDF3DC"/>
            <w:tcMar>
              <w:top w:w="100" w:type="dxa"/>
              <w:left w:w="200" w:type="dxa"/>
              <w:bottom w:w="100" w:type="dxa"/>
              <w:right w:w="200" w:type="dxa"/>
            </w:tcMar>
          </w:tcPr>
          <w:p w14:paraId="74F0F462" w14:textId="2F63F113" w:rsidR="009C0209" w:rsidRDefault="00000000" w:rsidP="00B47C30">
            <w:pPr>
              <w:spacing w:after="60"/>
            </w:pPr>
            <w:r>
              <w:rPr>
                <w:b/>
                <w:bCs/>
                <w:color w:val="1B3A5C"/>
                <w:sz w:val="26"/>
                <w:szCs w:val="26"/>
              </w:rPr>
              <w:t xml:space="preserve">Proverbs </w:t>
            </w:r>
            <w:proofErr w:type="gramStart"/>
            <w:r>
              <w:rPr>
                <w:b/>
                <w:bCs/>
                <w:color w:val="1B3A5C"/>
                <w:sz w:val="26"/>
                <w:szCs w:val="26"/>
              </w:rPr>
              <w:t xml:space="preserve">25:28 </w:t>
            </w:r>
            <w:r w:rsidR="00B47C30">
              <w:rPr>
                <w:b/>
                <w:bCs/>
                <w:color w:val="1B3A5C"/>
                <w:sz w:val="26"/>
                <w:szCs w:val="26"/>
              </w:rPr>
              <w:t xml:space="preserve"> </w:t>
            </w:r>
            <w:r>
              <w:rPr>
                <w:i/>
                <w:iCs/>
                <w:color w:val="444444"/>
                <w:sz w:val="26"/>
                <w:szCs w:val="26"/>
              </w:rPr>
              <w:t>He</w:t>
            </w:r>
            <w:proofErr w:type="gramEnd"/>
            <w:r>
              <w:rPr>
                <w:i/>
                <w:iCs/>
                <w:color w:val="444444"/>
                <w:sz w:val="26"/>
                <w:szCs w:val="26"/>
              </w:rPr>
              <w:t xml:space="preserve"> that hath no rule over his own spirit is like a city that is broken down, and without walls.</w:t>
            </w:r>
          </w:p>
        </w:tc>
      </w:tr>
    </w:tbl>
    <w:p w14:paraId="50CCFFEA" w14:textId="77777777" w:rsidR="009C0209" w:rsidRDefault="009C0209">
      <w:pPr>
        <w:spacing w:after="120"/>
      </w:pPr>
    </w:p>
    <w:p w14:paraId="63828CB9" w14:textId="77777777" w:rsidR="009C0209" w:rsidRDefault="00000000">
      <w:pPr>
        <w:spacing w:after="100"/>
      </w:pPr>
      <w:r>
        <w:t xml:space="preserve">That is </w:t>
      </w:r>
      <w:proofErr w:type="spellStart"/>
      <w:r>
        <w:t>mashal</w:t>
      </w:r>
      <w:proofErr w:type="spellEnd"/>
      <w:r>
        <w:t xml:space="preserve"> — a comparison that makes you see the truth immediately.</w:t>
      </w:r>
    </w:p>
    <w:p w14:paraId="225D7172" w14:textId="77777777" w:rsidR="009C0209" w:rsidRDefault="00000000">
      <w:pPr>
        <w:spacing w:after="100"/>
      </w:pPr>
      <w:r>
        <w:t>Some people think of Proverbs as a collection of fortune-cookie type sayings, but Proverbs is a collection of observations presented in a format that forces the reader to think and discover wisdom.</w:t>
      </w:r>
    </w:p>
    <w:p w14:paraId="75D5ECE4" w14:textId="77777777" w:rsidR="009C0209" w:rsidRDefault="00000000">
      <w:pPr>
        <w:spacing w:after="100"/>
      </w:pPr>
      <w:r>
        <w:t>A few of the early church fathers called it the Book of Wisdom.</w:t>
      </w:r>
    </w:p>
    <w:p w14:paraId="2AEDD5CC" w14:textId="77777777" w:rsidR="009C0209" w:rsidRDefault="00000000">
      <w:r>
        <w:t xml:space="preserve">Proverbs </w:t>
      </w:r>
      <w:proofErr w:type="gramStart"/>
      <w:r>
        <w:t>teaches</w:t>
      </w:r>
      <w:proofErr w:type="gramEnd"/>
      <w:r>
        <w:t xml:space="preserve"> through comparison and analogy, delivering truth about character and conduct in the spiritual, moral and social areas of life in the most direct way possible.</w:t>
      </w:r>
    </w:p>
    <w:p w14:paraId="012FCD67" w14:textId="77777777" w:rsidR="009C0209" w:rsidRDefault="009C0209">
      <w:pPr>
        <w:pBdr>
          <w:bottom w:val="single" w:sz="6" w:space="1" w:color="C9A84C"/>
        </w:pBdr>
        <w:spacing w:before="160" w:after="160"/>
      </w:pPr>
    </w:p>
    <w:p w14:paraId="21E7972D" w14:textId="77777777" w:rsidR="009C0209" w:rsidRDefault="00000000">
      <w:pPr>
        <w:pBdr>
          <w:bottom w:val="single" w:sz="6" w:space="1" w:color="C9A84C"/>
        </w:pBdr>
        <w:spacing w:before="240" w:after="120"/>
      </w:pPr>
      <w:r>
        <w:rPr>
          <w:b/>
          <w:bCs/>
          <w:color w:val="1B3A5C"/>
          <w:sz w:val="30"/>
          <w:szCs w:val="30"/>
        </w:rPr>
        <w:t>WHO WROTE PROVERBS?</w:t>
      </w:r>
    </w:p>
    <w:p w14:paraId="4C9F5A03" w14:textId="77777777" w:rsidR="009C0209" w:rsidRDefault="00000000">
      <w:pPr>
        <w:spacing w:after="100"/>
      </w:pPr>
      <w:r>
        <w:t xml:space="preserve">Proverbs </w:t>
      </w:r>
      <w:proofErr w:type="gramStart"/>
      <w:r>
        <w:t>was</w:t>
      </w:r>
      <w:proofErr w:type="gramEnd"/>
      <w:r>
        <w:t xml:space="preserve"> compiled over approximately 250 years by four author/editors.</w:t>
      </w:r>
    </w:p>
    <w:p w14:paraId="184D0111" w14:textId="77777777" w:rsidR="009C0209" w:rsidRDefault="00000000">
      <w:pPr>
        <w:spacing w:after="120"/>
      </w:pPr>
      <w:r>
        <w:t xml:space="preserve">Solomon is the main contributor. He not only wrote many proverbs, </w:t>
      </w:r>
      <w:proofErr w:type="gramStart"/>
      <w:r>
        <w:t>he</w:t>
      </w:r>
      <w:proofErr w:type="gramEnd"/>
      <w:r>
        <w:t xml:space="preserve"> also collected them.</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
        <w:gridCol w:w="9160"/>
      </w:tblGrid>
      <w:tr w:rsidR="009C0209" w14:paraId="15105320" w14:textId="77777777">
        <w:tc>
          <w:tcPr>
            <w:tcW w:w="200" w:type="dxa"/>
            <w:tcBorders>
              <w:top w:val="none" w:sz="0" w:space="0" w:color="FFFFFF"/>
              <w:left w:val="single" w:sz="12" w:space="0" w:color="C9A84C"/>
              <w:bottom w:val="none" w:sz="0" w:space="0" w:color="FFFFFF"/>
              <w:right w:val="none" w:sz="0" w:space="0" w:color="FFFFFF"/>
            </w:tcBorders>
            <w:tcMar>
              <w:top w:w="80" w:type="dxa"/>
              <w:left w:w="0" w:type="dxa"/>
              <w:bottom w:w="80" w:type="dxa"/>
              <w:right w:w="0" w:type="dxa"/>
            </w:tcMar>
          </w:tcPr>
          <w:p w14:paraId="5D2EAE7C" w14:textId="77777777" w:rsidR="009C0209" w:rsidRDefault="009C0209"/>
        </w:tc>
        <w:tc>
          <w:tcPr>
            <w:tcW w:w="9160" w:type="dxa"/>
            <w:tcBorders>
              <w:top w:val="none" w:sz="0" w:space="0" w:color="FFFFFF"/>
              <w:left w:val="none" w:sz="0" w:space="0" w:color="FFFFFF"/>
              <w:bottom w:val="none" w:sz="0" w:space="0" w:color="FFFFFF"/>
              <w:right w:val="none" w:sz="0" w:space="0" w:color="FFFFFF"/>
            </w:tcBorders>
            <w:shd w:val="clear" w:color="auto" w:fill="FDF3DC"/>
            <w:tcMar>
              <w:top w:w="100" w:type="dxa"/>
              <w:left w:w="200" w:type="dxa"/>
              <w:bottom w:w="100" w:type="dxa"/>
              <w:right w:w="200" w:type="dxa"/>
            </w:tcMar>
          </w:tcPr>
          <w:p w14:paraId="122448FA" w14:textId="5DE6ED78" w:rsidR="009C0209" w:rsidRDefault="00000000" w:rsidP="00B47C30">
            <w:pPr>
              <w:spacing w:after="60"/>
            </w:pPr>
            <w:r>
              <w:rPr>
                <w:b/>
                <w:bCs/>
                <w:color w:val="1B3A5C"/>
                <w:sz w:val="26"/>
                <w:szCs w:val="26"/>
              </w:rPr>
              <w:t xml:space="preserve">Ecclesiastes </w:t>
            </w:r>
            <w:proofErr w:type="gramStart"/>
            <w:r>
              <w:rPr>
                <w:b/>
                <w:bCs/>
                <w:color w:val="1B3A5C"/>
                <w:sz w:val="26"/>
                <w:szCs w:val="26"/>
              </w:rPr>
              <w:t xml:space="preserve">12:9  </w:t>
            </w:r>
            <w:r>
              <w:rPr>
                <w:i/>
                <w:iCs/>
                <w:color w:val="444444"/>
                <w:sz w:val="26"/>
                <w:szCs w:val="26"/>
              </w:rPr>
              <w:t>And</w:t>
            </w:r>
            <w:proofErr w:type="gramEnd"/>
            <w:r>
              <w:rPr>
                <w:i/>
                <w:iCs/>
                <w:color w:val="444444"/>
                <w:sz w:val="26"/>
                <w:szCs w:val="26"/>
              </w:rPr>
              <w:t xml:space="preserve"> moreover, because the preacher was wise, he still taught the people knowledge; yea, he gave good heed, and sought out, and set in order many proverbs.</w:t>
            </w:r>
          </w:p>
        </w:tc>
      </w:tr>
    </w:tbl>
    <w:p w14:paraId="2E519DDC" w14:textId="77777777" w:rsidR="009C0209" w:rsidRDefault="009C0209">
      <w:pPr>
        <w:spacing w:after="1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
        <w:gridCol w:w="9160"/>
      </w:tblGrid>
      <w:tr w:rsidR="009C0209" w14:paraId="31F4D556" w14:textId="77777777">
        <w:tc>
          <w:tcPr>
            <w:tcW w:w="200" w:type="dxa"/>
            <w:tcBorders>
              <w:top w:val="none" w:sz="0" w:space="0" w:color="FFFFFF"/>
              <w:left w:val="single" w:sz="12" w:space="0" w:color="C9A84C"/>
              <w:bottom w:val="none" w:sz="0" w:space="0" w:color="FFFFFF"/>
              <w:right w:val="none" w:sz="0" w:space="0" w:color="FFFFFF"/>
            </w:tcBorders>
            <w:tcMar>
              <w:top w:w="80" w:type="dxa"/>
              <w:left w:w="0" w:type="dxa"/>
              <w:bottom w:w="80" w:type="dxa"/>
              <w:right w:w="0" w:type="dxa"/>
            </w:tcMar>
          </w:tcPr>
          <w:p w14:paraId="0C21D359" w14:textId="77777777" w:rsidR="009C0209" w:rsidRDefault="009C0209"/>
        </w:tc>
        <w:tc>
          <w:tcPr>
            <w:tcW w:w="9160" w:type="dxa"/>
            <w:tcBorders>
              <w:top w:val="none" w:sz="0" w:space="0" w:color="FFFFFF"/>
              <w:left w:val="none" w:sz="0" w:space="0" w:color="FFFFFF"/>
              <w:bottom w:val="none" w:sz="0" w:space="0" w:color="FFFFFF"/>
              <w:right w:val="none" w:sz="0" w:space="0" w:color="FFFFFF"/>
            </w:tcBorders>
            <w:shd w:val="clear" w:color="auto" w:fill="FDF3DC"/>
            <w:tcMar>
              <w:top w:w="100" w:type="dxa"/>
              <w:left w:w="200" w:type="dxa"/>
              <w:bottom w:w="100" w:type="dxa"/>
              <w:right w:w="200" w:type="dxa"/>
            </w:tcMar>
          </w:tcPr>
          <w:p w14:paraId="3C2D53CE" w14:textId="4E0C5BF4" w:rsidR="009C0209" w:rsidRDefault="00000000" w:rsidP="00B47C30">
            <w:pPr>
              <w:spacing w:after="60"/>
            </w:pPr>
            <w:r>
              <w:rPr>
                <w:b/>
                <w:bCs/>
                <w:color w:val="1B3A5C"/>
                <w:sz w:val="26"/>
                <w:szCs w:val="26"/>
              </w:rPr>
              <w:t xml:space="preserve">1 Kings 4:32 </w:t>
            </w:r>
            <w:r>
              <w:rPr>
                <w:i/>
                <w:iCs/>
                <w:color w:val="444444"/>
                <w:sz w:val="26"/>
                <w:szCs w:val="26"/>
              </w:rPr>
              <w:t xml:space="preserve">And he </w:t>
            </w:r>
            <w:proofErr w:type="spellStart"/>
            <w:r>
              <w:rPr>
                <w:i/>
                <w:iCs/>
                <w:color w:val="444444"/>
                <w:sz w:val="26"/>
                <w:szCs w:val="26"/>
              </w:rPr>
              <w:t>spake</w:t>
            </w:r>
            <w:proofErr w:type="spellEnd"/>
            <w:r>
              <w:rPr>
                <w:i/>
                <w:iCs/>
                <w:color w:val="444444"/>
                <w:sz w:val="26"/>
                <w:szCs w:val="26"/>
              </w:rPr>
              <w:t xml:space="preserve"> three thousand proverbs: and his songs were a thousand and five.</w:t>
            </w:r>
          </w:p>
        </w:tc>
      </w:tr>
    </w:tbl>
    <w:p w14:paraId="18A9135F" w14:textId="77777777" w:rsidR="009C0209" w:rsidRDefault="009C0209">
      <w:pPr>
        <w:spacing w:after="160"/>
      </w:pPr>
    </w:p>
    <w:p w14:paraId="2958CFCC" w14:textId="77777777" w:rsidR="009C0209" w:rsidRDefault="00000000">
      <w:pPr>
        <w:spacing w:after="120"/>
      </w:pPr>
      <w:r>
        <w:rPr>
          <w:b/>
          <w:bCs/>
          <w:color w:val="1B3A5C"/>
        </w:rPr>
        <w:t>Solomon was not the only contributor to Proverbs.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
        <w:gridCol w:w="9160"/>
      </w:tblGrid>
      <w:tr w:rsidR="009C0209" w14:paraId="3A2ADAD3" w14:textId="77777777">
        <w:tc>
          <w:tcPr>
            <w:tcW w:w="200" w:type="dxa"/>
            <w:tcBorders>
              <w:top w:val="none" w:sz="0" w:space="0" w:color="FFFFFF"/>
              <w:left w:val="single" w:sz="12" w:space="0" w:color="C9A84C"/>
              <w:bottom w:val="none" w:sz="0" w:space="0" w:color="FFFFFF"/>
              <w:right w:val="none" w:sz="0" w:space="0" w:color="FFFFFF"/>
            </w:tcBorders>
            <w:tcMar>
              <w:top w:w="80" w:type="dxa"/>
              <w:left w:w="0" w:type="dxa"/>
              <w:bottom w:w="80" w:type="dxa"/>
              <w:right w:w="0" w:type="dxa"/>
            </w:tcMar>
          </w:tcPr>
          <w:p w14:paraId="4F2885FF" w14:textId="77777777" w:rsidR="009C0209" w:rsidRDefault="009C0209"/>
        </w:tc>
        <w:tc>
          <w:tcPr>
            <w:tcW w:w="9160" w:type="dxa"/>
            <w:tcBorders>
              <w:top w:val="none" w:sz="0" w:space="0" w:color="FFFFFF"/>
              <w:left w:val="none" w:sz="0" w:space="0" w:color="FFFFFF"/>
              <w:bottom w:val="none" w:sz="0" w:space="0" w:color="FFFFFF"/>
              <w:right w:val="none" w:sz="0" w:space="0" w:color="FFFFFF"/>
            </w:tcBorders>
            <w:shd w:val="clear" w:color="auto" w:fill="FDF3DC"/>
            <w:tcMar>
              <w:top w:w="100" w:type="dxa"/>
              <w:left w:w="200" w:type="dxa"/>
              <w:bottom w:w="100" w:type="dxa"/>
              <w:right w:w="200" w:type="dxa"/>
            </w:tcMar>
          </w:tcPr>
          <w:p w14:paraId="5EC80313" w14:textId="638508F1" w:rsidR="009C0209" w:rsidRDefault="00000000" w:rsidP="00B47C30">
            <w:pPr>
              <w:spacing w:after="60"/>
            </w:pPr>
            <w:r>
              <w:rPr>
                <w:b/>
                <w:bCs/>
                <w:color w:val="1B3A5C"/>
                <w:sz w:val="26"/>
                <w:szCs w:val="26"/>
              </w:rPr>
              <w:t xml:space="preserve">Proverbs </w:t>
            </w:r>
            <w:proofErr w:type="gramStart"/>
            <w:r>
              <w:rPr>
                <w:b/>
                <w:bCs/>
                <w:color w:val="1B3A5C"/>
                <w:sz w:val="26"/>
                <w:szCs w:val="26"/>
              </w:rPr>
              <w:t xml:space="preserve">25:1  </w:t>
            </w:r>
            <w:r>
              <w:rPr>
                <w:i/>
                <w:iCs/>
                <w:color w:val="444444"/>
                <w:sz w:val="26"/>
                <w:szCs w:val="26"/>
              </w:rPr>
              <w:t>These</w:t>
            </w:r>
            <w:proofErr w:type="gramEnd"/>
            <w:r>
              <w:rPr>
                <w:i/>
                <w:iCs/>
                <w:color w:val="444444"/>
                <w:sz w:val="26"/>
                <w:szCs w:val="26"/>
              </w:rPr>
              <w:t xml:space="preserve"> are also proverbs of Solomon, which the men of Hezekiah king of Judah copied out.</w:t>
            </w:r>
          </w:p>
        </w:tc>
      </w:tr>
    </w:tbl>
    <w:p w14:paraId="1919B236" w14:textId="77777777" w:rsidR="009C0209" w:rsidRDefault="009C0209">
      <w:pPr>
        <w:spacing w:after="1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
        <w:gridCol w:w="9160"/>
      </w:tblGrid>
      <w:tr w:rsidR="009C0209" w14:paraId="7B57D891" w14:textId="77777777">
        <w:tc>
          <w:tcPr>
            <w:tcW w:w="200" w:type="dxa"/>
            <w:tcBorders>
              <w:top w:val="none" w:sz="0" w:space="0" w:color="FFFFFF"/>
              <w:left w:val="single" w:sz="12" w:space="0" w:color="C9A84C"/>
              <w:bottom w:val="none" w:sz="0" w:space="0" w:color="FFFFFF"/>
              <w:right w:val="none" w:sz="0" w:space="0" w:color="FFFFFF"/>
            </w:tcBorders>
            <w:tcMar>
              <w:top w:w="80" w:type="dxa"/>
              <w:left w:w="0" w:type="dxa"/>
              <w:bottom w:w="80" w:type="dxa"/>
              <w:right w:w="0" w:type="dxa"/>
            </w:tcMar>
          </w:tcPr>
          <w:p w14:paraId="09D68821" w14:textId="77777777" w:rsidR="009C0209" w:rsidRDefault="009C0209"/>
        </w:tc>
        <w:tc>
          <w:tcPr>
            <w:tcW w:w="9160" w:type="dxa"/>
            <w:tcBorders>
              <w:top w:val="none" w:sz="0" w:space="0" w:color="FFFFFF"/>
              <w:left w:val="none" w:sz="0" w:space="0" w:color="FFFFFF"/>
              <w:bottom w:val="none" w:sz="0" w:space="0" w:color="FFFFFF"/>
              <w:right w:val="none" w:sz="0" w:space="0" w:color="FFFFFF"/>
            </w:tcBorders>
            <w:shd w:val="clear" w:color="auto" w:fill="FDF3DC"/>
            <w:tcMar>
              <w:top w:w="100" w:type="dxa"/>
              <w:left w:w="200" w:type="dxa"/>
              <w:bottom w:w="100" w:type="dxa"/>
              <w:right w:w="200" w:type="dxa"/>
            </w:tcMar>
          </w:tcPr>
          <w:p w14:paraId="226E44F3" w14:textId="5B3995A2" w:rsidR="009C0209" w:rsidRDefault="00000000" w:rsidP="00B47C30">
            <w:pPr>
              <w:spacing w:after="60"/>
            </w:pPr>
            <w:r>
              <w:rPr>
                <w:b/>
                <w:bCs/>
                <w:color w:val="1B3A5C"/>
                <w:sz w:val="26"/>
                <w:szCs w:val="26"/>
              </w:rPr>
              <w:t xml:space="preserve">Proverbs </w:t>
            </w:r>
            <w:proofErr w:type="gramStart"/>
            <w:r>
              <w:rPr>
                <w:b/>
                <w:bCs/>
                <w:color w:val="1B3A5C"/>
                <w:sz w:val="26"/>
                <w:szCs w:val="26"/>
              </w:rPr>
              <w:t xml:space="preserve">30:1  </w:t>
            </w:r>
            <w:r>
              <w:rPr>
                <w:i/>
                <w:iCs/>
                <w:color w:val="444444"/>
                <w:sz w:val="26"/>
                <w:szCs w:val="26"/>
              </w:rPr>
              <w:t>The</w:t>
            </w:r>
            <w:proofErr w:type="gramEnd"/>
            <w:r>
              <w:rPr>
                <w:i/>
                <w:iCs/>
                <w:color w:val="444444"/>
                <w:sz w:val="26"/>
                <w:szCs w:val="26"/>
              </w:rPr>
              <w:t xml:space="preserve"> words of Agur the son of Jakeh, even the prophecy: the man </w:t>
            </w:r>
            <w:proofErr w:type="spellStart"/>
            <w:r>
              <w:rPr>
                <w:i/>
                <w:iCs/>
                <w:color w:val="444444"/>
                <w:sz w:val="26"/>
                <w:szCs w:val="26"/>
              </w:rPr>
              <w:t>spake</w:t>
            </w:r>
            <w:proofErr w:type="spellEnd"/>
            <w:r>
              <w:rPr>
                <w:i/>
                <w:iCs/>
                <w:color w:val="444444"/>
                <w:sz w:val="26"/>
                <w:szCs w:val="26"/>
              </w:rPr>
              <w:t xml:space="preserve"> unto Ithiel, even unto Ithiel and Ucal,</w:t>
            </w:r>
          </w:p>
        </w:tc>
      </w:tr>
    </w:tbl>
    <w:p w14:paraId="741C3F03" w14:textId="77777777" w:rsidR="009C0209" w:rsidRDefault="009C0209">
      <w:pPr>
        <w:spacing w:after="1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
        <w:gridCol w:w="9160"/>
      </w:tblGrid>
      <w:tr w:rsidR="009C0209" w14:paraId="4BD04335" w14:textId="77777777">
        <w:tc>
          <w:tcPr>
            <w:tcW w:w="200" w:type="dxa"/>
            <w:tcBorders>
              <w:top w:val="none" w:sz="0" w:space="0" w:color="FFFFFF"/>
              <w:left w:val="single" w:sz="12" w:space="0" w:color="C9A84C"/>
              <w:bottom w:val="none" w:sz="0" w:space="0" w:color="FFFFFF"/>
              <w:right w:val="none" w:sz="0" w:space="0" w:color="FFFFFF"/>
            </w:tcBorders>
            <w:tcMar>
              <w:top w:w="80" w:type="dxa"/>
              <w:left w:w="0" w:type="dxa"/>
              <w:bottom w:w="80" w:type="dxa"/>
              <w:right w:w="0" w:type="dxa"/>
            </w:tcMar>
          </w:tcPr>
          <w:p w14:paraId="7AAA5E88" w14:textId="77777777" w:rsidR="009C0209" w:rsidRDefault="009C0209"/>
        </w:tc>
        <w:tc>
          <w:tcPr>
            <w:tcW w:w="9160" w:type="dxa"/>
            <w:tcBorders>
              <w:top w:val="none" w:sz="0" w:space="0" w:color="FFFFFF"/>
              <w:left w:val="none" w:sz="0" w:space="0" w:color="FFFFFF"/>
              <w:bottom w:val="none" w:sz="0" w:space="0" w:color="FFFFFF"/>
              <w:right w:val="none" w:sz="0" w:space="0" w:color="FFFFFF"/>
            </w:tcBorders>
            <w:shd w:val="clear" w:color="auto" w:fill="FDF3DC"/>
            <w:tcMar>
              <w:top w:w="100" w:type="dxa"/>
              <w:left w:w="200" w:type="dxa"/>
              <w:bottom w:w="100" w:type="dxa"/>
              <w:right w:w="200" w:type="dxa"/>
            </w:tcMar>
          </w:tcPr>
          <w:p w14:paraId="22810CAE" w14:textId="5027DA51" w:rsidR="009C0209" w:rsidRDefault="00000000" w:rsidP="00B47C30">
            <w:pPr>
              <w:spacing w:after="60"/>
            </w:pPr>
            <w:r>
              <w:rPr>
                <w:b/>
                <w:bCs/>
                <w:color w:val="1B3A5C"/>
                <w:sz w:val="26"/>
                <w:szCs w:val="26"/>
              </w:rPr>
              <w:t xml:space="preserve">Proverbs 31:1 </w:t>
            </w:r>
            <w:r>
              <w:rPr>
                <w:i/>
                <w:iCs/>
                <w:color w:val="444444"/>
                <w:sz w:val="26"/>
                <w:szCs w:val="26"/>
              </w:rPr>
              <w:t>The words of king Lemuel, the prophecy that his mother taught him.</w:t>
            </w:r>
          </w:p>
        </w:tc>
      </w:tr>
    </w:tbl>
    <w:p w14:paraId="0FAF137C" w14:textId="77777777" w:rsidR="009C0209" w:rsidRDefault="009C0209">
      <w:pPr>
        <w:spacing w:after="160"/>
      </w:pPr>
    </w:p>
    <w:p w14:paraId="4A8B3D9C" w14:textId="77777777" w:rsidR="009C0209" w:rsidRDefault="00000000">
      <w:proofErr w:type="gramStart"/>
      <w:r>
        <w:t>So</w:t>
      </w:r>
      <w:proofErr w:type="gramEnd"/>
      <w:r>
        <w:t xml:space="preserve"> when you come to the book of Proverbs, keep in mind it was not a single </w:t>
      </w:r>
      <w:proofErr w:type="gramStart"/>
      <w:r>
        <w:t>author</w:t>
      </w:r>
      <w:proofErr w:type="gramEnd"/>
      <w:r>
        <w:t xml:space="preserve"> and it came together over 250 years.</w:t>
      </w:r>
    </w:p>
    <w:p w14:paraId="5AC76109" w14:textId="77777777" w:rsidR="009C0209" w:rsidRDefault="009C0209">
      <w:pPr>
        <w:pBdr>
          <w:bottom w:val="single" w:sz="6" w:space="1" w:color="C9A84C"/>
        </w:pBdr>
        <w:spacing w:before="160" w:after="160"/>
      </w:pPr>
    </w:p>
    <w:p w14:paraId="2DE28E88" w14:textId="77777777" w:rsidR="009C0209" w:rsidRDefault="00000000">
      <w:pPr>
        <w:pBdr>
          <w:bottom w:val="single" w:sz="6" w:space="1" w:color="C9A84C"/>
        </w:pBdr>
        <w:spacing w:before="240" w:after="120"/>
      </w:pPr>
      <w:r>
        <w:rPr>
          <w:b/>
          <w:bCs/>
          <w:color w:val="1B3A5C"/>
          <w:sz w:val="30"/>
          <w:szCs w:val="30"/>
        </w:rPr>
        <w:t>THE PURPOSE OF PROVERBS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
        <w:gridCol w:w="9160"/>
      </w:tblGrid>
      <w:tr w:rsidR="009C0209" w14:paraId="65E2A95E" w14:textId="77777777">
        <w:tc>
          <w:tcPr>
            <w:tcW w:w="200" w:type="dxa"/>
            <w:tcBorders>
              <w:top w:val="none" w:sz="0" w:space="0" w:color="FFFFFF"/>
              <w:left w:val="single" w:sz="12" w:space="0" w:color="C9A84C"/>
              <w:bottom w:val="none" w:sz="0" w:space="0" w:color="FFFFFF"/>
              <w:right w:val="none" w:sz="0" w:space="0" w:color="FFFFFF"/>
            </w:tcBorders>
            <w:tcMar>
              <w:top w:w="80" w:type="dxa"/>
              <w:left w:w="0" w:type="dxa"/>
              <w:bottom w:w="80" w:type="dxa"/>
              <w:right w:w="0" w:type="dxa"/>
            </w:tcMar>
          </w:tcPr>
          <w:p w14:paraId="6782BF56" w14:textId="77777777" w:rsidR="009C0209" w:rsidRDefault="009C0209"/>
        </w:tc>
        <w:tc>
          <w:tcPr>
            <w:tcW w:w="9160" w:type="dxa"/>
            <w:tcBorders>
              <w:top w:val="none" w:sz="0" w:space="0" w:color="FFFFFF"/>
              <w:left w:val="none" w:sz="0" w:space="0" w:color="FFFFFF"/>
              <w:bottom w:val="none" w:sz="0" w:space="0" w:color="FFFFFF"/>
              <w:right w:val="none" w:sz="0" w:space="0" w:color="FFFFFF"/>
            </w:tcBorders>
            <w:shd w:val="clear" w:color="auto" w:fill="FDF3DC"/>
            <w:tcMar>
              <w:top w:w="100" w:type="dxa"/>
              <w:left w:w="200" w:type="dxa"/>
              <w:bottom w:w="100" w:type="dxa"/>
              <w:right w:w="200" w:type="dxa"/>
            </w:tcMar>
          </w:tcPr>
          <w:p w14:paraId="154A7E79" w14:textId="71909DD4" w:rsidR="009C0209" w:rsidRDefault="00000000" w:rsidP="00B47C30">
            <w:pPr>
              <w:spacing w:after="60"/>
            </w:pPr>
            <w:r>
              <w:rPr>
                <w:b/>
                <w:bCs/>
                <w:color w:val="1B3A5C"/>
                <w:sz w:val="26"/>
                <w:szCs w:val="26"/>
              </w:rPr>
              <w:t xml:space="preserve">Proverbs 1:1 </w:t>
            </w:r>
            <w:r>
              <w:rPr>
                <w:i/>
                <w:iCs/>
                <w:color w:val="444444"/>
                <w:sz w:val="26"/>
                <w:szCs w:val="26"/>
              </w:rPr>
              <w:t>The proverbs of Solomon the son of David, king of Israel;</w:t>
            </w:r>
          </w:p>
        </w:tc>
      </w:tr>
    </w:tbl>
    <w:p w14:paraId="43886AF1" w14:textId="77777777" w:rsidR="009C0209" w:rsidRDefault="009C0209">
      <w:pPr>
        <w:spacing w:after="120"/>
      </w:pPr>
    </w:p>
    <w:p w14:paraId="637B79B0" w14:textId="77777777" w:rsidR="009C0209" w:rsidRDefault="00000000">
      <w:pPr>
        <w:spacing w:after="120"/>
      </w:pPr>
      <w:r>
        <w:t>David had many sons, and Solomon was not the oldest — so he was not the most likely to become king after David. So why did he become King of Israel? He was God’s choice.</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
        <w:gridCol w:w="9160"/>
      </w:tblGrid>
      <w:tr w:rsidR="009C0209" w14:paraId="5EFD02D0" w14:textId="77777777">
        <w:tc>
          <w:tcPr>
            <w:tcW w:w="200" w:type="dxa"/>
            <w:tcBorders>
              <w:top w:val="none" w:sz="0" w:space="0" w:color="FFFFFF"/>
              <w:left w:val="single" w:sz="12" w:space="0" w:color="C9A84C"/>
              <w:bottom w:val="none" w:sz="0" w:space="0" w:color="FFFFFF"/>
              <w:right w:val="none" w:sz="0" w:space="0" w:color="FFFFFF"/>
            </w:tcBorders>
            <w:tcMar>
              <w:top w:w="80" w:type="dxa"/>
              <w:left w:w="0" w:type="dxa"/>
              <w:bottom w:w="80" w:type="dxa"/>
              <w:right w:w="0" w:type="dxa"/>
            </w:tcMar>
          </w:tcPr>
          <w:p w14:paraId="12F8427C" w14:textId="77777777" w:rsidR="009C0209" w:rsidRDefault="009C0209"/>
        </w:tc>
        <w:tc>
          <w:tcPr>
            <w:tcW w:w="9160" w:type="dxa"/>
            <w:tcBorders>
              <w:top w:val="none" w:sz="0" w:space="0" w:color="FFFFFF"/>
              <w:left w:val="none" w:sz="0" w:space="0" w:color="FFFFFF"/>
              <w:bottom w:val="none" w:sz="0" w:space="0" w:color="FFFFFF"/>
              <w:right w:val="none" w:sz="0" w:space="0" w:color="FFFFFF"/>
            </w:tcBorders>
            <w:shd w:val="clear" w:color="auto" w:fill="FDF3DC"/>
            <w:tcMar>
              <w:top w:w="100" w:type="dxa"/>
              <w:left w:w="200" w:type="dxa"/>
              <w:bottom w:w="100" w:type="dxa"/>
              <w:right w:w="200" w:type="dxa"/>
            </w:tcMar>
          </w:tcPr>
          <w:p w14:paraId="0909FB5E" w14:textId="4F8ED8E4" w:rsidR="009C0209" w:rsidRDefault="00000000" w:rsidP="00B47C30">
            <w:pPr>
              <w:spacing w:after="60"/>
            </w:pPr>
            <w:r>
              <w:rPr>
                <w:b/>
                <w:bCs/>
                <w:color w:val="1B3A5C"/>
                <w:sz w:val="26"/>
                <w:szCs w:val="26"/>
              </w:rPr>
              <w:t>1 Chronicles 22:9–</w:t>
            </w:r>
            <w:proofErr w:type="gramStart"/>
            <w:r>
              <w:rPr>
                <w:b/>
                <w:bCs/>
                <w:color w:val="1B3A5C"/>
                <w:sz w:val="26"/>
                <w:szCs w:val="26"/>
              </w:rPr>
              <w:t xml:space="preserve">10  </w:t>
            </w:r>
            <w:r>
              <w:rPr>
                <w:i/>
                <w:iCs/>
                <w:color w:val="444444"/>
                <w:sz w:val="26"/>
                <w:szCs w:val="26"/>
              </w:rPr>
              <w:t>Behold</w:t>
            </w:r>
            <w:proofErr w:type="gramEnd"/>
            <w:r>
              <w:rPr>
                <w:i/>
                <w:iCs/>
                <w:color w:val="444444"/>
                <w:sz w:val="26"/>
                <w:szCs w:val="26"/>
              </w:rPr>
              <w:t xml:space="preserve">, a son shall be born to thee, who shall be a man of rest; and I will give him rest from all his enemies round about: for his name shall be Solomon, and I will give peace and quietness unto Israel in his days. He shall build </w:t>
            </w:r>
            <w:proofErr w:type="gramStart"/>
            <w:r>
              <w:rPr>
                <w:i/>
                <w:iCs/>
                <w:color w:val="444444"/>
                <w:sz w:val="26"/>
                <w:szCs w:val="26"/>
              </w:rPr>
              <w:t>an</w:t>
            </w:r>
            <w:proofErr w:type="gramEnd"/>
            <w:r>
              <w:rPr>
                <w:i/>
                <w:iCs/>
                <w:color w:val="444444"/>
                <w:sz w:val="26"/>
                <w:szCs w:val="26"/>
              </w:rPr>
              <w:t xml:space="preserve"> house for my name; and he shall be my son, and I will be his father; and I will establish the throne of his kingdom over Israel </w:t>
            </w:r>
            <w:proofErr w:type="spellStart"/>
            <w:r>
              <w:rPr>
                <w:i/>
                <w:iCs/>
                <w:color w:val="444444"/>
                <w:sz w:val="26"/>
                <w:szCs w:val="26"/>
              </w:rPr>
              <w:t>for ever</w:t>
            </w:r>
            <w:proofErr w:type="spellEnd"/>
            <w:r>
              <w:rPr>
                <w:i/>
                <w:iCs/>
                <w:color w:val="444444"/>
                <w:sz w:val="26"/>
                <w:szCs w:val="26"/>
              </w:rPr>
              <w:t>.</w:t>
            </w:r>
          </w:p>
        </w:tc>
      </w:tr>
    </w:tbl>
    <w:p w14:paraId="2B61D236" w14:textId="77777777" w:rsidR="009C0209" w:rsidRDefault="009C0209">
      <w:pPr>
        <w:spacing w:after="120"/>
      </w:pPr>
    </w:p>
    <w:p w14:paraId="62CA23A1" w14:textId="77777777" w:rsidR="009C0209" w:rsidRDefault="00000000">
      <w:pPr>
        <w:spacing w:after="80"/>
      </w:pPr>
      <w:r>
        <w:t>God chose Solomon to be king before he was born. Who was his mother? Bathsheba.</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9C0209" w14:paraId="740439F6" w14:textId="77777777">
        <w:tblPrEx>
          <w:tblCellMar>
            <w:top w:w="0" w:type="dxa"/>
            <w:bottom w:w="0" w:type="dxa"/>
          </w:tblCellMar>
        </w:tblPrEx>
        <w:tc>
          <w:tcPr>
            <w:tcW w:w="9360" w:type="dxa"/>
            <w:tcBorders>
              <w:top w:val="single" w:sz="6" w:space="0" w:color="1B3A5C"/>
              <w:left w:val="single" w:sz="24" w:space="0" w:color="C9A84C"/>
              <w:bottom w:val="single" w:sz="6" w:space="0" w:color="1B3A5C"/>
              <w:right w:val="single" w:sz="1" w:space="0" w:color="CCCCCC"/>
            </w:tcBorders>
            <w:shd w:val="clear" w:color="auto" w:fill="D6E4F0"/>
            <w:tcMar>
              <w:top w:w="120" w:type="dxa"/>
              <w:left w:w="240" w:type="dxa"/>
              <w:bottom w:w="120" w:type="dxa"/>
              <w:right w:w="200" w:type="dxa"/>
            </w:tcMar>
          </w:tcPr>
          <w:p w14:paraId="7FC5B24C" w14:textId="77777777" w:rsidR="009C0209" w:rsidRDefault="00000000">
            <w:pPr>
              <w:spacing w:after="80"/>
            </w:pPr>
            <w:r>
              <w:rPr>
                <w:b/>
                <w:bCs/>
                <w:color w:val="1B3A5C"/>
              </w:rPr>
              <w:t>Solomon’s Background</w:t>
            </w:r>
          </w:p>
          <w:p w14:paraId="5E561381" w14:textId="77777777" w:rsidR="009C0209" w:rsidRDefault="00000000">
            <w:pPr>
              <w:spacing w:after="80"/>
            </w:pPr>
            <w:r>
              <w:rPr>
                <w:sz w:val="26"/>
                <w:szCs w:val="26"/>
              </w:rPr>
              <w:t>Solomon was born into a home marked with moral failure. His father David had sex with Bathsheba while she was married to another man. She became pregnant and David tried to cover up his sin by bringing her husband home from battle so he would think the child was his.</w:t>
            </w:r>
          </w:p>
          <w:p w14:paraId="27372C7B" w14:textId="77777777" w:rsidR="009C0209" w:rsidRDefault="00000000">
            <w:pPr>
              <w:spacing w:after="80"/>
            </w:pPr>
            <w:r>
              <w:rPr>
                <w:sz w:val="26"/>
                <w:szCs w:val="26"/>
              </w:rPr>
              <w:t>When that failed, David arranged to have her husband Uriah die in battle, then took Bathsheba as his wife. Their first son died after birth (2 Samuel 12:14–18). Then Solomon was born to them (2 Samuel 12:24).</w:t>
            </w:r>
          </w:p>
          <w:p w14:paraId="0AB244C0" w14:textId="77777777" w:rsidR="009C0209" w:rsidRDefault="00000000">
            <w:r>
              <w:rPr>
                <w:sz w:val="26"/>
                <w:szCs w:val="26"/>
              </w:rPr>
              <w:t>After David sinned, God sent the prophet Nathan to rebuke him. David responded with repentance. God still judged David’s sin and their first child died. But God restored David and blessed him with Solomon — the child God chose to inherit David’s throne.</w:t>
            </w:r>
          </w:p>
        </w:tc>
      </w:tr>
    </w:tbl>
    <w:p w14:paraId="613085C1" w14:textId="77777777" w:rsidR="009C0209" w:rsidRDefault="009C0209">
      <w:pPr>
        <w:spacing w:after="120"/>
      </w:pPr>
    </w:p>
    <w:p w14:paraId="1D8832D4" w14:textId="77777777" w:rsidR="009C0209" w:rsidRDefault="00000000">
      <w:proofErr w:type="gramStart"/>
      <w:r>
        <w:lastRenderedPageBreak/>
        <w:t>So</w:t>
      </w:r>
      <w:proofErr w:type="gramEnd"/>
      <w:r>
        <w:t xml:space="preserve"> Solomon had a deep personal understanding of sin, repentance and redemption. He understood God’s grace. This is why he will teach so much about sexual purity and the dangers of sexual sin — he could draw directly from his father’s experience and failure.</w:t>
      </w:r>
    </w:p>
    <w:p w14:paraId="0D12B035" w14:textId="77777777" w:rsidR="009C0209" w:rsidRDefault="009C0209">
      <w:pPr>
        <w:pBdr>
          <w:bottom w:val="single" w:sz="6" w:space="1" w:color="C9A84C"/>
        </w:pBdr>
        <w:spacing w:before="160" w:after="160"/>
      </w:pPr>
    </w:p>
    <w:p w14:paraId="20FE95C8" w14:textId="3450566C" w:rsidR="009C0209" w:rsidRDefault="00000000" w:rsidP="00B47C30">
      <w:pPr>
        <w:rPr>
          <w:b/>
          <w:bCs/>
          <w:color w:val="1B3A5C"/>
          <w:sz w:val="30"/>
          <w:szCs w:val="30"/>
        </w:rPr>
      </w:pPr>
      <w:r>
        <w:rPr>
          <w:b/>
          <w:bCs/>
          <w:color w:val="1B3A5C"/>
          <w:sz w:val="30"/>
          <w:szCs w:val="30"/>
        </w:rPr>
        <w:t>SOLOMON’S WISDOM</w:t>
      </w:r>
    </w:p>
    <w:p w14:paraId="2149AEDE" w14:textId="77777777" w:rsidR="00B47C30" w:rsidRPr="00B47C30" w:rsidRDefault="00B47C30" w:rsidP="00B47C30">
      <w:pPr>
        <w:rPr>
          <w:b/>
          <w:bCs/>
          <w:color w:val="1B3A5C"/>
          <w:sz w:val="30"/>
          <w:szCs w:val="30"/>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
        <w:gridCol w:w="9160"/>
      </w:tblGrid>
      <w:tr w:rsidR="009C0209" w14:paraId="57AEBF88" w14:textId="77777777">
        <w:tc>
          <w:tcPr>
            <w:tcW w:w="200" w:type="dxa"/>
            <w:tcBorders>
              <w:top w:val="none" w:sz="0" w:space="0" w:color="FFFFFF"/>
              <w:left w:val="single" w:sz="12" w:space="0" w:color="C9A84C"/>
              <w:bottom w:val="none" w:sz="0" w:space="0" w:color="FFFFFF"/>
              <w:right w:val="none" w:sz="0" w:space="0" w:color="FFFFFF"/>
            </w:tcBorders>
            <w:tcMar>
              <w:top w:w="80" w:type="dxa"/>
              <w:left w:w="0" w:type="dxa"/>
              <w:bottom w:w="80" w:type="dxa"/>
              <w:right w:w="0" w:type="dxa"/>
            </w:tcMar>
          </w:tcPr>
          <w:p w14:paraId="61C4D9CB" w14:textId="77777777" w:rsidR="009C0209" w:rsidRDefault="009C0209"/>
        </w:tc>
        <w:tc>
          <w:tcPr>
            <w:tcW w:w="9160" w:type="dxa"/>
            <w:tcBorders>
              <w:top w:val="none" w:sz="0" w:space="0" w:color="FFFFFF"/>
              <w:left w:val="none" w:sz="0" w:space="0" w:color="FFFFFF"/>
              <w:bottom w:val="none" w:sz="0" w:space="0" w:color="FFFFFF"/>
              <w:right w:val="none" w:sz="0" w:space="0" w:color="FFFFFF"/>
            </w:tcBorders>
            <w:shd w:val="clear" w:color="auto" w:fill="FDF3DC"/>
            <w:tcMar>
              <w:top w:w="100" w:type="dxa"/>
              <w:left w:w="200" w:type="dxa"/>
              <w:bottom w:w="100" w:type="dxa"/>
              <w:right w:w="200" w:type="dxa"/>
            </w:tcMar>
          </w:tcPr>
          <w:p w14:paraId="67A59E17" w14:textId="0136BCC5" w:rsidR="009C0209" w:rsidRDefault="00000000" w:rsidP="00B47C30">
            <w:pPr>
              <w:spacing w:after="60"/>
            </w:pPr>
            <w:r>
              <w:rPr>
                <w:b/>
                <w:bCs/>
                <w:color w:val="1B3A5C"/>
                <w:sz w:val="26"/>
                <w:szCs w:val="26"/>
              </w:rPr>
              <w:t xml:space="preserve">1 Kings 3:12 </w:t>
            </w:r>
            <w:r>
              <w:rPr>
                <w:i/>
                <w:iCs/>
                <w:color w:val="444444"/>
                <w:sz w:val="26"/>
                <w:szCs w:val="26"/>
              </w:rPr>
              <w:t xml:space="preserve">Behold, I have done according to thy words: lo, I have given thee a wise and an understanding heart; so that there was none like thee before thee, neither after </w:t>
            </w:r>
            <w:proofErr w:type="gramStart"/>
            <w:r>
              <w:rPr>
                <w:i/>
                <w:iCs/>
                <w:color w:val="444444"/>
                <w:sz w:val="26"/>
                <w:szCs w:val="26"/>
              </w:rPr>
              <w:t>thee</w:t>
            </w:r>
            <w:proofErr w:type="gramEnd"/>
            <w:r>
              <w:rPr>
                <w:i/>
                <w:iCs/>
                <w:color w:val="444444"/>
                <w:sz w:val="26"/>
                <w:szCs w:val="26"/>
              </w:rPr>
              <w:t xml:space="preserve"> shall any arise like unto thee.</w:t>
            </w:r>
          </w:p>
        </w:tc>
      </w:tr>
    </w:tbl>
    <w:p w14:paraId="65F6A2D0" w14:textId="77777777" w:rsidR="009C0209" w:rsidRDefault="009C0209">
      <w:pPr>
        <w:spacing w:after="120"/>
      </w:pPr>
    </w:p>
    <w:p w14:paraId="41D100AB" w14:textId="77777777" w:rsidR="009C0209" w:rsidRDefault="00000000">
      <w:pPr>
        <w:spacing w:after="120"/>
      </w:pPr>
      <w:r>
        <w:rPr>
          <w:b/>
          <w:bCs/>
          <w:color w:val="1B3A5C"/>
        </w:rPr>
        <w:t>God gave Solomon a wise and understanding heart above all those who lived before him and anyone who would live after him.</w:t>
      </w:r>
    </w:p>
    <w:p w14:paraId="0A138AAC" w14:textId="77777777" w:rsidR="009C0209" w:rsidRDefault="00000000">
      <w:pPr>
        <w:spacing w:before="80" w:after="100"/>
      </w:pPr>
      <w:r>
        <w:rPr>
          <w:b/>
          <w:bCs/>
          <w:color w:val="1B3A5C"/>
        </w:rPr>
        <w:t>Why did God do this?</w:t>
      </w:r>
    </w:p>
    <w:p w14:paraId="2ABBA733" w14:textId="77777777" w:rsidR="009C0209" w:rsidRDefault="00000000">
      <w:pPr>
        <w:spacing w:after="100"/>
      </w:pPr>
      <w:r>
        <w:t xml:space="preserve">When Solomon became King, God appeared to him and told him to ask for anything he wanted. Solomon could have asked for wealth, power, or an expanded kingdom. </w:t>
      </w:r>
      <w:proofErr w:type="gramStart"/>
      <w:r>
        <w:t>Instead</w:t>
      </w:r>
      <w:proofErr w:type="gramEnd"/>
      <w:r>
        <w:t xml:space="preserve"> he asked for an understanding heart to lead the nation and rule well.</w:t>
      </w:r>
    </w:p>
    <w:p w14:paraId="7C0A2AA3" w14:textId="77777777" w:rsidR="009C0209" w:rsidRDefault="00000000">
      <w:pPr>
        <w:spacing w:after="100"/>
      </w:pPr>
      <w:r>
        <w:t>Solomon was humble and admitted he was not up to the task of being king. He knew he did not deserve to be king but was there because of God’s grace. He did not ask for anything for himself — he just wanted to serve God and people well.</w:t>
      </w:r>
    </w:p>
    <w:p w14:paraId="2D12AAA0" w14:textId="77777777" w:rsidR="009C0209" w:rsidRDefault="00000000">
      <w:pPr>
        <w:spacing w:after="120"/>
      </w:pPr>
      <w:r>
        <w:t>This pleased God and He agreed to give Solomon wisdom. Not just some wisdom — He made Solomon the wisest person to ever live.</w:t>
      </w:r>
    </w:p>
    <w:p w14:paraId="2BDDE584" w14:textId="77777777" w:rsidR="00B47C30" w:rsidRDefault="00B47C30">
      <w:pPr>
        <w:spacing w:after="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
        <w:gridCol w:w="9160"/>
      </w:tblGrid>
      <w:tr w:rsidR="009C0209" w14:paraId="77200AB6" w14:textId="77777777">
        <w:tc>
          <w:tcPr>
            <w:tcW w:w="200" w:type="dxa"/>
            <w:tcBorders>
              <w:top w:val="none" w:sz="0" w:space="0" w:color="FFFFFF"/>
              <w:left w:val="single" w:sz="12" w:space="0" w:color="C9A84C"/>
              <w:bottom w:val="none" w:sz="0" w:space="0" w:color="FFFFFF"/>
              <w:right w:val="none" w:sz="0" w:space="0" w:color="FFFFFF"/>
            </w:tcBorders>
            <w:tcMar>
              <w:top w:w="80" w:type="dxa"/>
              <w:left w:w="0" w:type="dxa"/>
              <w:bottom w:w="80" w:type="dxa"/>
              <w:right w:w="0" w:type="dxa"/>
            </w:tcMar>
          </w:tcPr>
          <w:p w14:paraId="402875E5" w14:textId="77777777" w:rsidR="009C0209" w:rsidRDefault="009C0209"/>
        </w:tc>
        <w:tc>
          <w:tcPr>
            <w:tcW w:w="9160" w:type="dxa"/>
            <w:tcBorders>
              <w:top w:val="none" w:sz="0" w:space="0" w:color="FFFFFF"/>
              <w:left w:val="none" w:sz="0" w:space="0" w:color="FFFFFF"/>
              <w:bottom w:val="none" w:sz="0" w:space="0" w:color="FFFFFF"/>
              <w:right w:val="none" w:sz="0" w:space="0" w:color="FFFFFF"/>
            </w:tcBorders>
            <w:shd w:val="clear" w:color="auto" w:fill="FDF3DC"/>
            <w:tcMar>
              <w:top w:w="100" w:type="dxa"/>
              <w:left w:w="200" w:type="dxa"/>
              <w:bottom w:w="100" w:type="dxa"/>
              <w:right w:w="200" w:type="dxa"/>
            </w:tcMar>
          </w:tcPr>
          <w:p w14:paraId="04F99D9C" w14:textId="794D5808" w:rsidR="009C0209" w:rsidRDefault="00000000" w:rsidP="00B47C30">
            <w:pPr>
              <w:spacing w:after="60"/>
            </w:pPr>
            <w:r>
              <w:rPr>
                <w:b/>
                <w:bCs/>
                <w:color w:val="1B3A5C"/>
                <w:sz w:val="26"/>
                <w:szCs w:val="26"/>
              </w:rPr>
              <w:t xml:space="preserve">1 Kings 3:7–12 </w:t>
            </w:r>
            <w:r>
              <w:rPr>
                <w:i/>
                <w:iCs/>
                <w:color w:val="444444"/>
                <w:sz w:val="26"/>
                <w:szCs w:val="26"/>
              </w:rPr>
              <w:t xml:space="preserve">And now, O LORD my God, thou hast made thy servant king instead of David my father: and I am but a little child: I know not how to go out or come in. And thy servant is </w:t>
            </w:r>
            <w:proofErr w:type="gramStart"/>
            <w:r>
              <w:rPr>
                <w:i/>
                <w:iCs/>
                <w:color w:val="444444"/>
                <w:sz w:val="26"/>
                <w:szCs w:val="26"/>
              </w:rPr>
              <w:t>in the midst of</w:t>
            </w:r>
            <w:proofErr w:type="gramEnd"/>
            <w:r>
              <w:rPr>
                <w:i/>
                <w:iCs/>
                <w:color w:val="444444"/>
                <w:sz w:val="26"/>
                <w:szCs w:val="26"/>
              </w:rPr>
              <w:t xml:space="preserve"> thy people which thou hast chosen, a great people, that cannot be numbered nor counted for multitude. Give therefore thy servant an understanding heart to judge thy people, that I may discern between good and bad: for who is able to judge this thy so great a people? And the speech pleased the Lord, that Solomon had asked this thing. And God said unto him, Because thou hast asked this thing, and hast not asked for thyself long life; neither hast asked riches for thyself, nor hast asked the life of thine enemies; but hast asked for thyself understanding to discern judgment; Behold, I have done according to thy </w:t>
            </w:r>
            <w:r>
              <w:rPr>
                <w:i/>
                <w:iCs/>
                <w:color w:val="444444"/>
                <w:sz w:val="26"/>
                <w:szCs w:val="26"/>
              </w:rPr>
              <w:lastRenderedPageBreak/>
              <w:t>words: lo, I have given thee a wise and an understanding heart; so that there was none like thee before thee, neither after thee shall any arise like unto thee.</w:t>
            </w:r>
          </w:p>
        </w:tc>
      </w:tr>
    </w:tbl>
    <w:p w14:paraId="2347EC4B" w14:textId="77777777" w:rsidR="009C0209" w:rsidRDefault="009C0209">
      <w:pPr>
        <w:spacing w:after="120"/>
      </w:pPr>
    </w:p>
    <w:p w14:paraId="1940BC9C" w14:textId="77777777" w:rsidR="009C0209" w:rsidRDefault="00000000">
      <w:pPr>
        <w:spacing w:after="80"/>
      </w:pPr>
      <w:r>
        <w:t>In addition, God also promised to give Solomon wealth and power.</w:t>
      </w:r>
    </w:p>
    <w:p w14:paraId="63906B76" w14:textId="77777777" w:rsidR="009C0209" w:rsidRDefault="00000000">
      <w:r>
        <w:t>In the book of Proverbs, Solomon will speak about humility as the key to wisdom and being exalted by God.</w:t>
      </w:r>
    </w:p>
    <w:p w14:paraId="36776FF3" w14:textId="77777777" w:rsidR="009C0209" w:rsidRDefault="009C0209">
      <w:pPr>
        <w:pBdr>
          <w:bottom w:val="single" w:sz="6" w:space="1" w:color="C9A84C"/>
        </w:pBdr>
        <w:spacing w:before="160" w:after="160"/>
      </w:pPr>
    </w:p>
    <w:p w14:paraId="1F0E8E34" w14:textId="77777777" w:rsidR="009C0209" w:rsidRDefault="00000000">
      <w:pPr>
        <w:pBdr>
          <w:bottom w:val="single" w:sz="6" w:space="1" w:color="C9A84C"/>
        </w:pBdr>
        <w:spacing w:before="240" w:after="120"/>
      </w:pPr>
      <w:r>
        <w:rPr>
          <w:b/>
          <w:bCs/>
          <w:color w:val="1B3A5C"/>
          <w:sz w:val="30"/>
          <w:szCs w:val="30"/>
        </w:rPr>
        <w:t>SOLOMON — USING WISDOM TO SEEK WISDOM</w:t>
      </w:r>
    </w:p>
    <w:p w14:paraId="0C721AF7" w14:textId="77777777" w:rsidR="009C0209" w:rsidRDefault="00000000">
      <w:pPr>
        <w:spacing w:after="100"/>
      </w:pPr>
      <w:r>
        <w:t xml:space="preserve">Did Solomon have to work for </w:t>
      </w:r>
      <w:proofErr w:type="gramStart"/>
      <w:r>
        <w:t>wisdom</w:t>
      </w:r>
      <w:proofErr w:type="gramEnd"/>
      <w:r>
        <w:t xml:space="preserve"> or did God just give him wisdom? Both.</w:t>
      </w:r>
    </w:p>
    <w:p w14:paraId="10812071" w14:textId="77777777" w:rsidR="009C0209" w:rsidRDefault="00000000">
      <w:pPr>
        <w:spacing w:after="120"/>
      </w:pPr>
      <w:r>
        <w:t>God gave Solomon wisdom, but God expected Solomon to apply wisdom to seek more wisdom. In other words, Solomon took the talent God gave him, invested it and increased in wisdom.</w:t>
      </w:r>
    </w:p>
    <w:p w14:paraId="44C6570F" w14:textId="77777777" w:rsidR="009C0209" w:rsidRDefault="00000000">
      <w:pPr>
        <w:spacing w:after="120"/>
      </w:pPr>
      <w:r>
        <w:rPr>
          <w:b/>
          <w:bCs/>
          <w:color w:val="1B3A5C"/>
        </w:rPr>
        <w:t>Take a few moments to consider what these verses teach us about Solomon investing God’s wisdom into seeking more wisdom:</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
        <w:gridCol w:w="9160"/>
      </w:tblGrid>
      <w:tr w:rsidR="009C0209" w14:paraId="5F7B7305" w14:textId="77777777">
        <w:tc>
          <w:tcPr>
            <w:tcW w:w="200" w:type="dxa"/>
            <w:tcBorders>
              <w:top w:val="none" w:sz="0" w:space="0" w:color="FFFFFF"/>
              <w:left w:val="single" w:sz="12" w:space="0" w:color="C9A84C"/>
              <w:bottom w:val="none" w:sz="0" w:space="0" w:color="FFFFFF"/>
              <w:right w:val="none" w:sz="0" w:space="0" w:color="FFFFFF"/>
            </w:tcBorders>
            <w:tcMar>
              <w:top w:w="80" w:type="dxa"/>
              <w:left w:w="0" w:type="dxa"/>
              <w:bottom w:w="80" w:type="dxa"/>
              <w:right w:w="0" w:type="dxa"/>
            </w:tcMar>
          </w:tcPr>
          <w:p w14:paraId="0806A349" w14:textId="77777777" w:rsidR="009C0209" w:rsidRDefault="009C0209"/>
        </w:tc>
        <w:tc>
          <w:tcPr>
            <w:tcW w:w="9160" w:type="dxa"/>
            <w:tcBorders>
              <w:top w:val="none" w:sz="0" w:space="0" w:color="FFFFFF"/>
              <w:left w:val="none" w:sz="0" w:space="0" w:color="FFFFFF"/>
              <w:bottom w:val="none" w:sz="0" w:space="0" w:color="FFFFFF"/>
              <w:right w:val="none" w:sz="0" w:space="0" w:color="FFFFFF"/>
            </w:tcBorders>
            <w:shd w:val="clear" w:color="auto" w:fill="FDF3DC"/>
            <w:tcMar>
              <w:top w:w="100" w:type="dxa"/>
              <w:left w:w="200" w:type="dxa"/>
              <w:bottom w:w="100" w:type="dxa"/>
              <w:right w:w="200" w:type="dxa"/>
            </w:tcMar>
          </w:tcPr>
          <w:p w14:paraId="42F8D7CC" w14:textId="5B398F2E" w:rsidR="009C0209" w:rsidRDefault="00000000" w:rsidP="00B47C30">
            <w:pPr>
              <w:spacing w:after="60"/>
            </w:pPr>
            <w:r>
              <w:rPr>
                <w:b/>
                <w:bCs/>
                <w:color w:val="1B3A5C"/>
                <w:sz w:val="26"/>
                <w:szCs w:val="26"/>
              </w:rPr>
              <w:t xml:space="preserve">Ecclesiastes 1:13 </w:t>
            </w:r>
            <w:r>
              <w:rPr>
                <w:i/>
                <w:iCs/>
                <w:color w:val="444444"/>
                <w:sz w:val="26"/>
                <w:szCs w:val="26"/>
              </w:rPr>
              <w:t>And I gave my heart to seek and search out by wisdom concerning all things that are done under heaven: this sore travail hath God given to the sons of man to be exercised therewith.</w:t>
            </w:r>
          </w:p>
        </w:tc>
      </w:tr>
    </w:tbl>
    <w:p w14:paraId="1DF8635B" w14:textId="77777777" w:rsidR="009C0209" w:rsidRDefault="009C0209">
      <w:pPr>
        <w:spacing w:after="1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
        <w:gridCol w:w="9160"/>
      </w:tblGrid>
      <w:tr w:rsidR="009C0209" w14:paraId="1E9D1924" w14:textId="77777777">
        <w:tc>
          <w:tcPr>
            <w:tcW w:w="200" w:type="dxa"/>
            <w:tcBorders>
              <w:top w:val="none" w:sz="0" w:space="0" w:color="FFFFFF"/>
              <w:left w:val="single" w:sz="12" w:space="0" w:color="C9A84C"/>
              <w:bottom w:val="none" w:sz="0" w:space="0" w:color="FFFFFF"/>
              <w:right w:val="none" w:sz="0" w:space="0" w:color="FFFFFF"/>
            </w:tcBorders>
            <w:tcMar>
              <w:top w:w="80" w:type="dxa"/>
              <w:left w:w="0" w:type="dxa"/>
              <w:bottom w:w="80" w:type="dxa"/>
              <w:right w:w="0" w:type="dxa"/>
            </w:tcMar>
          </w:tcPr>
          <w:p w14:paraId="5D085A0C" w14:textId="77777777" w:rsidR="009C0209" w:rsidRDefault="009C0209"/>
        </w:tc>
        <w:tc>
          <w:tcPr>
            <w:tcW w:w="9160" w:type="dxa"/>
            <w:tcBorders>
              <w:top w:val="none" w:sz="0" w:space="0" w:color="FFFFFF"/>
              <w:left w:val="none" w:sz="0" w:space="0" w:color="FFFFFF"/>
              <w:bottom w:val="none" w:sz="0" w:space="0" w:color="FFFFFF"/>
              <w:right w:val="none" w:sz="0" w:space="0" w:color="FFFFFF"/>
            </w:tcBorders>
            <w:shd w:val="clear" w:color="auto" w:fill="FDF3DC"/>
            <w:tcMar>
              <w:top w:w="100" w:type="dxa"/>
              <w:left w:w="200" w:type="dxa"/>
              <w:bottom w:w="100" w:type="dxa"/>
              <w:right w:w="200" w:type="dxa"/>
            </w:tcMar>
          </w:tcPr>
          <w:p w14:paraId="78BDA62E" w14:textId="1CEC69C4" w:rsidR="009C0209" w:rsidRDefault="00000000" w:rsidP="00B47C30">
            <w:pPr>
              <w:spacing w:after="60"/>
            </w:pPr>
            <w:r>
              <w:rPr>
                <w:b/>
                <w:bCs/>
                <w:color w:val="1B3A5C"/>
                <w:sz w:val="26"/>
                <w:szCs w:val="26"/>
              </w:rPr>
              <w:t xml:space="preserve">Ecclesiastes 7:25 </w:t>
            </w:r>
            <w:r>
              <w:rPr>
                <w:i/>
                <w:iCs/>
                <w:color w:val="444444"/>
                <w:sz w:val="26"/>
                <w:szCs w:val="26"/>
              </w:rPr>
              <w:t>I applied mine heart to know, and to search, and to seek out wisdom, and the reason of things, and to know the wickedness of folly, even of foolishness and madness:</w:t>
            </w:r>
          </w:p>
        </w:tc>
      </w:tr>
    </w:tbl>
    <w:p w14:paraId="0BDA393F" w14:textId="77777777" w:rsidR="009C0209" w:rsidRDefault="009C0209">
      <w:pPr>
        <w:spacing w:after="1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
        <w:gridCol w:w="9160"/>
      </w:tblGrid>
      <w:tr w:rsidR="009C0209" w14:paraId="688ADF30" w14:textId="77777777">
        <w:tc>
          <w:tcPr>
            <w:tcW w:w="200" w:type="dxa"/>
            <w:tcBorders>
              <w:top w:val="none" w:sz="0" w:space="0" w:color="FFFFFF"/>
              <w:left w:val="single" w:sz="12" w:space="0" w:color="C9A84C"/>
              <w:bottom w:val="none" w:sz="0" w:space="0" w:color="FFFFFF"/>
              <w:right w:val="none" w:sz="0" w:space="0" w:color="FFFFFF"/>
            </w:tcBorders>
            <w:tcMar>
              <w:top w:w="80" w:type="dxa"/>
              <w:left w:w="0" w:type="dxa"/>
              <w:bottom w:w="80" w:type="dxa"/>
              <w:right w:w="0" w:type="dxa"/>
            </w:tcMar>
          </w:tcPr>
          <w:p w14:paraId="4DD2DE15" w14:textId="77777777" w:rsidR="009C0209" w:rsidRDefault="009C0209"/>
        </w:tc>
        <w:tc>
          <w:tcPr>
            <w:tcW w:w="9160" w:type="dxa"/>
            <w:tcBorders>
              <w:top w:val="none" w:sz="0" w:space="0" w:color="FFFFFF"/>
              <w:left w:val="none" w:sz="0" w:space="0" w:color="FFFFFF"/>
              <w:bottom w:val="none" w:sz="0" w:space="0" w:color="FFFFFF"/>
              <w:right w:val="none" w:sz="0" w:space="0" w:color="FFFFFF"/>
            </w:tcBorders>
            <w:shd w:val="clear" w:color="auto" w:fill="FDF3DC"/>
            <w:tcMar>
              <w:top w:w="100" w:type="dxa"/>
              <w:left w:w="200" w:type="dxa"/>
              <w:bottom w:w="100" w:type="dxa"/>
              <w:right w:w="200" w:type="dxa"/>
            </w:tcMar>
          </w:tcPr>
          <w:p w14:paraId="3B91EF01" w14:textId="1AAD3D28" w:rsidR="009C0209" w:rsidRDefault="00000000" w:rsidP="00B47C30">
            <w:pPr>
              <w:spacing w:after="60"/>
            </w:pPr>
            <w:r>
              <w:rPr>
                <w:b/>
                <w:bCs/>
                <w:color w:val="1B3A5C"/>
                <w:sz w:val="26"/>
                <w:szCs w:val="26"/>
              </w:rPr>
              <w:t xml:space="preserve">Ecclesiastes 1:16 </w:t>
            </w:r>
            <w:r>
              <w:rPr>
                <w:i/>
                <w:iCs/>
                <w:color w:val="444444"/>
                <w:sz w:val="26"/>
                <w:szCs w:val="26"/>
              </w:rPr>
              <w:t xml:space="preserve">I communed with mine own heart, saying, Lo, I </w:t>
            </w:r>
            <w:proofErr w:type="gramStart"/>
            <w:r>
              <w:rPr>
                <w:i/>
                <w:iCs/>
                <w:color w:val="444444"/>
                <w:sz w:val="26"/>
                <w:szCs w:val="26"/>
              </w:rPr>
              <w:t>am come</w:t>
            </w:r>
            <w:proofErr w:type="gramEnd"/>
            <w:r>
              <w:rPr>
                <w:i/>
                <w:iCs/>
                <w:color w:val="444444"/>
                <w:sz w:val="26"/>
                <w:szCs w:val="26"/>
              </w:rPr>
              <w:t xml:space="preserve"> to great estate, and have gotten more wisdom than all they that have been before me in Jerusalem: yea, my heart had great experience of wisdom and knowledge.</w:t>
            </w:r>
          </w:p>
        </w:tc>
      </w:tr>
    </w:tbl>
    <w:p w14:paraId="32A12EDF" w14:textId="77777777" w:rsidR="009C0209" w:rsidRDefault="009C0209">
      <w:pPr>
        <w:spacing w:after="1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
        <w:gridCol w:w="9160"/>
      </w:tblGrid>
      <w:tr w:rsidR="009C0209" w14:paraId="1A3D7D2E" w14:textId="77777777">
        <w:tc>
          <w:tcPr>
            <w:tcW w:w="200" w:type="dxa"/>
            <w:tcBorders>
              <w:top w:val="none" w:sz="0" w:space="0" w:color="FFFFFF"/>
              <w:left w:val="single" w:sz="12" w:space="0" w:color="C9A84C"/>
              <w:bottom w:val="none" w:sz="0" w:space="0" w:color="FFFFFF"/>
              <w:right w:val="none" w:sz="0" w:space="0" w:color="FFFFFF"/>
            </w:tcBorders>
            <w:tcMar>
              <w:top w:w="80" w:type="dxa"/>
              <w:left w:w="0" w:type="dxa"/>
              <w:bottom w:w="80" w:type="dxa"/>
              <w:right w:w="0" w:type="dxa"/>
            </w:tcMar>
          </w:tcPr>
          <w:p w14:paraId="6C8FF335" w14:textId="77777777" w:rsidR="009C0209" w:rsidRDefault="009C0209"/>
        </w:tc>
        <w:tc>
          <w:tcPr>
            <w:tcW w:w="9160" w:type="dxa"/>
            <w:tcBorders>
              <w:top w:val="none" w:sz="0" w:space="0" w:color="FFFFFF"/>
              <w:left w:val="none" w:sz="0" w:space="0" w:color="FFFFFF"/>
              <w:bottom w:val="none" w:sz="0" w:space="0" w:color="FFFFFF"/>
              <w:right w:val="none" w:sz="0" w:space="0" w:color="FFFFFF"/>
            </w:tcBorders>
            <w:shd w:val="clear" w:color="auto" w:fill="FDF3DC"/>
            <w:tcMar>
              <w:top w:w="100" w:type="dxa"/>
              <w:left w:w="200" w:type="dxa"/>
              <w:bottom w:w="100" w:type="dxa"/>
              <w:right w:w="200" w:type="dxa"/>
            </w:tcMar>
          </w:tcPr>
          <w:p w14:paraId="59AB4330" w14:textId="11AE46AB" w:rsidR="009C0209" w:rsidRDefault="00000000" w:rsidP="00B47C30">
            <w:pPr>
              <w:spacing w:after="60"/>
            </w:pPr>
            <w:r>
              <w:rPr>
                <w:b/>
                <w:bCs/>
                <w:color w:val="1B3A5C"/>
                <w:sz w:val="26"/>
                <w:szCs w:val="26"/>
              </w:rPr>
              <w:t xml:space="preserve">Proverbs 1:5 </w:t>
            </w:r>
            <w:r>
              <w:rPr>
                <w:i/>
                <w:iCs/>
                <w:color w:val="444444"/>
                <w:sz w:val="26"/>
                <w:szCs w:val="26"/>
              </w:rPr>
              <w:t>A wise man will hear, and will increase learning; and a man of understanding shall attain unto wise counsels:</w:t>
            </w:r>
          </w:p>
        </w:tc>
      </w:tr>
    </w:tbl>
    <w:p w14:paraId="43F80109" w14:textId="77777777" w:rsidR="009C0209" w:rsidRDefault="009C0209">
      <w:pPr>
        <w:spacing w:after="1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
        <w:gridCol w:w="9160"/>
      </w:tblGrid>
      <w:tr w:rsidR="009C0209" w14:paraId="1705E826" w14:textId="77777777">
        <w:tc>
          <w:tcPr>
            <w:tcW w:w="200" w:type="dxa"/>
            <w:tcBorders>
              <w:top w:val="none" w:sz="0" w:space="0" w:color="FFFFFF"/>
              <w:left w:val="single" w:sz="12" w:space="0" w:color="C9A84C"/>
              <w:bottom w:val="none" w:sz="0" w:space="0" w:color="FFFFFF"/>
              <w:right w:val="none" w:sz="0" w:space="0" w:color="FFFFFF"/>
            </w:tcBorders>
            <w:tcMar>
              <w:top w:w="80" w:type="dxa"/>
              <w:left w:w="0" w:type="dxa"/>
              <w:bottom w:w="80" w:type="dxa"/>
              <w:right w:w="0" w:type="dxa"/>
            </w:tcMar>
          </w:tcPr>
          <w:p w14:paraId="1C4CA05F" w14:textId="77777777" w:rsidR="009C0209" w:rsidRDefault="009C0209"/>
        </w:tc>
        <w:tc>
          <w:tcPr>
            <w:tcW w:w="9160" w:type="dxa"/>
            <w:tcBorders>
              <w:top w:val="none" w:sz="0" w:space="0" w:color="FFFFFF"/>
              <w:left w:val="none" w:sz="0" w:space="0" w:color="FFFFFF"/>
              <w:bottom w:val="none" w:sz="0" w:space="0" w:color="FFFFFF"/>
              <w:right w:val="none" w:sz="0" w:space="0" w:color="FFFFFF"/>
            </w:tcBorders>
            <w:shd w:val="clear" w:color="auto" w:fill="FDF3DC"/>
            <w:tcMar>
              <w:top w:w="100" w:type="dxa"/>
              <w:left w:w="200" w:type="dxa"/>
              <w:bottom w:w="100" w:type="dxa"/>
              <w:right w:w="200" w:type="dxa"/>
            </w:tcMar>
          </w:tcPr>
          <w:p w14:paraId="1EEA2122" w14:textId="08F5AF8F" w:rsidR="009C0209" w:rsidRDefault="00000000" w:rsidP="00B47C30">
            <w:pPr>
              <w:spacing w:after="60"/>
            </w:pPr>
            <w:r>
              <w:rPr>
                <w:b/>
                <w:bCs/>
                <w:color w:val="1B3A5C"/>
                <w:sz w:val="26"/>
                <w:szCs w:val="26"/>
              </w:rPr>
              <w:t xml:space="preserve">Proverbs </w:t>
            </w:r>
            <w:proofErr w:type="gramStart"/>
            <w:r>
              <w:rPr>
                <w:b/>
                <w:bCs/>
                <w:color w:val="1B3A5C"/>
                <w:sz w:val="26"/>
                <w:szCs w:val="26"/>
              </w:rPr>
              <w:t xml:space="preserve">4:7  </w:t>
            </w:r>
            <w:r>
              <w:rPr>
                <w:i/>
                <w:iCs/>
                <w:color w:val="444444"/>
                <w:sz w:val="26"/>
                <w:szCs w:val="26"/>
              </w:rPr>
              <w:t>Wisdom</w:t>
            </w:r>
            <w:proofErr w:type="gramEnd"/>
            <w:r>
              <w:rPr>
                <w:i/>
                <w:iCs/>
                <w:color w:val="444444"/>
                <w:sz w:val="26"/>
                <w:szCs w:val="26"/>
              </w:rPr>
              <w:t xml:space="preserve"> is the principal thing; </w:t>
            </w:r>
            <w:proofErr w:type="gramStart"/>
            <w:r>
              <w:rPr>
                <w:i/>
                <w:iCs/>
                <w:color w:val="444444"/>
                <w:sz w:val="26"/>
                <w:szCs w:val="26"/>
              </w:rPr>
              <w:t>therefore</w:t>
            </w:r>
            <w:proofErr w:type="gramEnd"/>
            <w:r>
              <w:rPr>
                <w:i/>
                <w:iCs/>
                <w:color w:val="444444"/>
                <w:sz w:val="26"/>
                <w:szCs w:val="26"/>
              </w:rPr>
              <w:t xml:space="preserve"> get wisdom: and with all thy getting get understanding.</w:t>
            </w:r>
          </w:p>
        </w:tc>
      </w:tr>
    </w:tbl>
    <w:p w14:paraId="58A7C8A1" w14:textId="77777777" w:rsidR="009C0209" w:rsidRDefault="009C0209">
      <w:pPr>
        <w:spacing w:after="160"/>
      </w:pPr>
    </w:p>
    <w:p w14:paraId="37C8A5A0" w14:textId="77777777" w:rsidR="009C0209" w:rsidRDefault="00000000">
      <w:pPr>
        <w:spacing w:after="120"/>
      </w:pPr>
      <w:r>
        <w:t>These verses show that although Solomon was granted great wisdom by God, he chose to apply himself and cultivate and increase in wisdom.</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9C0209" w14:paraId="7843D029" w14:textId="77777777">
        <w:tblPrEx>
          <w:tblCellMar>
            <w:top w:w="0" w:type="dxa"/>
            <w:bottom w:w="0" w:type="dxa"/>
          </w:tblCellMar>
        </w:tblPrEx>
        <w:tc>
          <w:tcPr>
            <w:tcW w:w="9360" w:type="dxa"/>
            <w:tcBorders>
              <w:top w:val="single" w:sz="6" w:space="0" w:color="1B3A5C"/>
              <w:left w:val="single" w:sz="24" w:space="0" w:color="C9A84C"/>
              <w:bottom w:val="single" w:sz="6" w:space="0" w:color="1B3A5C"/>
              <w:right w:val="single" w:sz="1" w:space="0" w:color="CCCCCC"/>
            </w:tcBorders>
            <w:shd w:val="clear" w:color="auto" w:fill="D6E4F0"/>
            <w:tcMar>
              <w:top w:w="120" w:type="dxa"/>
              <w:left w:w="240" w:type="dxa"/>
              <w:bottom w:w="120" w:type="dxa"/>
              <w:right w:w="200" w:type="dxa"/>
            </w:tcMar>
          </w:tcPr>
          <w:p w14:paraId="2786BC80" w14:textId="77777777" w:rsidR="009C0209" w:rsidRDefault="00000000">
            <w:pPr>
              <w:spacing w:after="80"/>
            </w:pPr>
            <w:r>
              <w:rPr>
                <w:b/>
                <w:bCs/>
                <w:color w:val="1B3A5C"/>
              </w:rPr>
              <w:t>God’s Means of Granting Wisdom</w:t>
            </w:r>
          </w:p>
          <w:p w14:paraId="76FA3803" w14:textId="77777777" w:rsidR="009C0209" w:rsidRDefault="00000000">
            <w:r>
              <w:rPr>
                <w:sz w:val="26"/>
                <w:szCs w:val="26"/>
              </w:rPr>
              <w:t>Notice that God gave Solomon wisdom, but He did not give him all the wisdom at once. Solomon had to work for it and grow in it.</w:t>
            </w:r>
          </w:p>
        </w:tc>
      </w:tr>
    </w:tbl>
    <w:p w14:paraId="5C95A583" w14:textId="77777777" w:rsidR="009C0209" w:rsidRDefault="009C0209">
      <w:pPr>
        <w:spacing w:after="1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9C0209" w14:paraId="287B73FB" w14:textId="77777777">
        <w:tblPrEx>
          <w:tblCellMar>
            <w:top w:w="0" w:type="dxa"/>
            <w:bottom w:w="0" w:type="dxa"/>
          </w:tblCellMar>
        </w:tblPrEx>
        <w:tc>
          <w:tcPr>
            <w:tcW w:w="9360" w:type="dxa"/>
            <w:tcBorders>
              <w:top w:val="single" w:sz="6" w:space="0" w:color="C9A84C"/>
              <w:left w:val="single" w:sz="6" w:space="0" w:color="C9A84C"/>
              <w:bottom w:val="single" w:sz="6" w:space="0" w:color="C9A84C"/>
              <w:right w:val="single" w:sz="6" w:space="0" w:color="C9A84C"/>
            </w:tcBorders>
            <w:shd w:val="clear" w:color="auto" w:fill="FDF3DC"/>
            <w:tcMar>
              <w:top w:w="120" w:type="dxa"/>
              <w:left w:w="200" w:type="dxa"/>
              <w:bottom w:w="120" w:type="dxa"/>
              <w:right w:w="200" w:type="dxa"/>
            </w:tcMar>
          </w:tcPr>
          <w:p w14:paraId="73FB6CBA" w14:textId="77777777" w:rsidR="009C0209" w:rsidRDefault="00000000">
            <w:pPr>
              <w:spacing w:after="100"/>
            </w:pPr>
            <w:r>
              <w:rPr>
                <w:b/>
                <w:bCs/>
                <w:color w:val="1B3A5C"/>
              </w:rPr>
              <w:t>Reflection Questions</w:t>
            </w:r>
          </w:p>
          <w:p w14:paraId="0F87091E" w14:textId="77777777" w:rsidR="009C0209" w:rsidRDefault="00000000">
            <w:pPr>
              <w:spacing w:before="80" w:after="80"/>
            </w:pPr>
            <w:r>
              <w:rPr>
                <w:b/>
                <w:bCs/>
                <w:color w:val="C9A84C"/>
              </w:rPr>
              <w:t xml:space="preserve">1.  </w:t>
            </w:r>
            <w:r>
              <w:t>What does that look like for you?</w:t>
            </w:r>
          </w:p>
          <w:p w14:paraId="4A758CCE" w14:textId="77777777" w:rsidR="009C0209" w:rsidRDefault="00000000">
            <w:pPr>
              <w:spacing w:before="80" w:after="80"/>
            </w:pPr>
            <w:r>
              <w:rPr>
                <w:b/>
                <w:bCs/>
                <w:color w:val="C9A84C"/>
              </w:rPr>
              <w:t xml:space="preserve">2.  </w:t>
            </w:r>
            <w:r>
              <w:t>Are you pursuing wisdom?</w:t>
            </w:r>
          </w:p>
          <w:p w14:paraId="1AA78A90" w14:textId="77777777" w:rsidR="009C0209" w:rsidRDefault="00000000">
            <w:pPr>
              <w:spacing w:before="80" w:after="80"/>
            </w:pPr>
            <w:r>
              <w:rPr>
                <w:b/>
                <w:bCs/>
                <w:color w:val="C9A84C"/>
              </w:rPr>
              <w:t xml:space="preserve">3.  </w:t>
            </w:r>
            <w:r>
              <w:t>What are you doing to increase your knowledge and wisdom?</w:t>
            </w:r>
          </w:p>
        </w:tc>
      </w:tr>
    </w:tbl>
    <w:p w14:paraId="231D2A78" w14:textId="77777777" w:rsidR="009C0209" w:rsidRDefault="009C0209">
      <w:pPr>
        <w:pBdr>
          <w:bottom w:val="single" w:sz="6" w:space="1" w:color="C9A84C"/>
        </w:pBdr>
        <w:spacing w:before="160" w:after="160"/>
      </w:pPr>
    </w:p>
    <w:p w14:paraId="30F2FF9B" w14:textId="77777777" w:rsidR="009C0209" w:rsidRDefault="00000000">
      <w:pPr>
        <w:pBdr>
          <w:bottom w:val="single" w:sz="6" w:space="1" w:color="C9A84C"/>
        </w:pBdr>
        <w:spacing w:before="240" w:after="120"/>
      </w:pPr>
      <w:r>
        <w:rPr>
          <w:b/>
          <w:bCs/>
          <w:color w:val="1B3A5C"/>
          <w:sz w:val="30"/>
          <w:szCs w:val="30"/>
        </w:rPr>
        <w:t>SOLOMON’S USE OF WISDOM</w:t>
      </w:r>
    </w:p>
    <w:p w14:paraId="7544B81E" w14:textId="77777777" w:rsidR="009C0209" w:rsidRDefault="00000000">
      <w:pPr>
        <w:spacing w:after="120"/>
      </w:pPr>
      <w:r>
        <w:rPr>
          <w:b/>
          <w:bCs/>
          <w:color w:val="1B3A5C"/>
        </w:rPr>
        <w:t>What was the reason Solomon desired wisdom from God?</w:t>
      </w:r>
    </w:p>
    <w:p w14:paraId="68585CCB" w14:textId="77777777" w:rsidR="009C0209" w:rsidRDefault="00000000">
      <w:pPr>
        <w:spacing w:before="80" w:after="80"/>
      </w:pPr>
      <w:r>
        <w:rPr>
          <w:b/>
          <w:bCs/>
          <w:color w:val="1B3A5C"/>
        </w:rPr>
        <w:t>He wanted to serve God</w:t>
      </w:r>
    </w:p>
    <w:p w14:paraId="20ECC85E" w14:textId="77777777" w:rsidR="009C0209" w:rsidRDefault="00000000">
      <w:pPr>
        <w:spacing w:after="160"/>
      </w:pPr>
      <w:r>
        <w:t xml:space="preserve">God not only chose Solomon to be king, </w:t>
      </w:r>
      <w:proofErr w:type="gramStart"/>
      <w:r>
        <w:t>He did</w:t>
      </w:r>
      <w:proofErr w:type="gramEnd"/>
      <w:r>
        <w:t xml:space="preserve"> so before Solomon was born. It was not based on anything Solomon had done. His parents were connected to a serious scandal that shook the nation. But God in mercy appointed Solomon as king and showed His grace. Solomon wanted to serve God in this appointment — therefore he asked for wisdom.</w:t>
      </w:r>
    </w:p>
    <w:p w14:paraId="36CF71DA" w14:textId="77777777" w:rsidR="009C0209" w:rsidRDefault="00000000">
      <w:pPr>
        <w:spacing w:before="80" w:after="80"/>
      </w:pPr>
      <w:r>
        <w:rPr>
          <w:b/>
          <w:bCs/>
          <w:color w:val="1B3A5C"/>
        </w:rPr>
        <w:t>He wanted to serve people</w:t>
      </w:r>
    </w:p>
    <w:p w14:paraId="4F4F7869" w14:textId="77777777" w:rsidR="009C0209" w:rsidRDefault="00000000">
      <w:pPr>
        <w:spacing w:after="120"/>
      </w:pPr>
      <w:r>
        <w:t>In his prayer Solomon made clear he understood that God placed him over people not so they could serve him, but so he could serve them. He was responsible for their welfare, safety, provision and leading them in the ways of God.</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
        <w:gridCol w:w="9160"/>
      </w:tblGrid>
      <w:tr w:rsidR="009C0209" w14:paraId="26CC6EDA" w14:textId="77777777">
        <w:tc>
          <w:tcPr>
            <w:tcW w:w="200" w:type="dxa"/>
            <w:tcBorders>
              <w:top w:val="none" w:sz="0" w:space="0" w:color="FFFFFF"/>
              <w:left w:val="single" w:sz="12" w:space="0" w:color="C9A84C"/>
              <w:bottom w:val="none" w:sz="0" w:space="0" w:color="FFFFFF"/>
              <w:right w:val="none" w:sz="0" w:space="0" w:color="FFFFFF"/>
            </w:tcBorders>
            <w:tcMar>
              <w:top w:w="80" w:type="dxa"/>
              <w:left w:w="0" w:type="dxa"/>
              <w:bottom w:w="80" w:type="dxa"/>
              <w:right w:w="0" w:type="dxa"/>
            </w:tcMar>
          </w:tcPr>
          <w:p w14:paraId="36CB212C" w14:textId="77777777" w:rsidR="009C0209" w:rsidRDefault="009C0209"/>
        </w:tc>
        <w:tc>
          <w:tcPr>
            <w:tcW w:w="9160" w:type="dxa"/>
            <w:tcBorders>
              <w:top w:val="none" w:sz="0" w:space="0" w:color="FFFFFF"/>
              <w:left w:val="none" w:sz="0" w:space="0" w:color="FFFFFF"/>
              <w:bottom w:val="none" w:sz="0" w:space="0" w:color="FFFFFF"/>
              <w:right w:val="none" w:sz="0" w:space="0" w:color="FFFFFF"/>
            </w:tcBorders>
            <w:shd w:val="clear" w:color="auto" w:fill="FDF3DC"/>
            <w:tcMar>
              <w:top w:w="100" w:type="dxa"/>
              <w:left w:w="200" w:type="dxa"/>
              <w:bottom w:w="100" w:type="dxa"/>
              <w:right w:w="200" w:type="dxa"/>
            </w:tcMar>
          </w:tcPr>
          <w:p w14:paraId="6E49F86D" w14:textId="6123ACD6" w:rsidR="009C0209" w:rsidRDefault="00000000" w:rsidP="00B47C30">
            <w:pPr>
              <w:spacing w:after="60"/>
            </w:pPr>
            <w:r>
              <w:rPr>
                <w:b/>
                <w:bCs/>
                <w:color w:val="1B3A5C"/>
                <w:sz w:val="26"/>
                <w:szCs w:val="26"/>
              </w:rPr>
              <w:t xml:space="preserve">1 Kings 3:7–9 </w:t>
            </w:r>
            <w:r>
              <w:rPr>
                <w:i/>
                <w:iCs/>
                <w:color w:val="444444"/>
                <w:sz w:val="26"/>
                <w:szCs w:val="26"/>
              </w:rPr>
              <w:t xml:space="preserve">And now, O LORD my God, thou hast made thy servant king instead of David my father: and I am but a little child: I know not how to go out or come in. And thy servant is </w:t>
            </w:r>
            <w:proofErr w:type="gramStart"/>
            <w:r>
              <w:rPr>
                <w:i/>
                <w:iCs/>
                <w:color w:val="444444"/>
                <w:sz w:val="26"/>
                <w:szCs w:val="26"/>
              </w:rPr>
              <w:t>in the midst of</w:t>
            </w:r>
            <w:proofErr w:type="gramEnd"/>
            <w:r>
              <w:rPr>
                <w:i/>
                <w:iCs/>
                <w:color w:val="444444"/>
                <w:sz w:val="26"/>
                <w:szCs w:val="26"/>
              </w:rPr>
              <w:t xml:space="preserve"> thy people which thou hast chosen, a great people, that cannot be numbered nor counted for multitude. </w:t>
            </w:r>
            <w:r>
              <w:rPr>
                <w:i/>
                <w:iCs/>
                <w:color w:val="444444"/>
                <w:sz w:val="26"/>
                <w:szCs w:val="26"/>
              </w:rPr>
              <w:lastRenderedPageBreak/>
              <w:t>Give therefore thy servant an understanding heart to judge thy people, that I may discern between good and bad: for who is able to judge this thy so great a people?</w:t>
            </w:r>
          </w:p>
        </w:tc>
      </w:tr>
    </w:tbl>
    <w:p w14:paraId="0BC5616A" w14:textId="77777777" w:rsidR="009C0209" w:rsidRDefault="009C0209">
      <w:pPr>
        <w:spacing w:after="120"/>
      </w:pPr>
    </w:p>
    <w:p w14:paraId="2E36C62C" w14:textId="77777777" w:rsidR="009C0209" w:rsidRDefault="00000000">
      <w:pPr>
        <w:spacing w:after="120"/>
      </w:pPr>
      <w:proofErr w:type="gramStart"/>
      <w:r>
        <w:t>Therefore</w:t>
      </w:r>
      <w:proofErr w:type="gramEnd"/>
      <w:r>
        <w:t xml:space="preserve"> Solomon desired wisdom and understanding so he could serve God and serve God’s people.</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
        <w:gridCol w:w="9160"/>
      </w:tblGrid>
      <w:tr w:rsidR="009C0209" w14:paraId="7A0A1655" w14:textId="77777777">
        <w:tc>
          <w:tcPr>
            <w:tcW w:w="200" w:type="dxa"/>
            <w:tcBorders>
              <w:top w:val="none" w:sz="0" w:space="0" w:color="FFFFFF"/>
              <w:left w:val="single" w:sz="12" w:space="0" w:color="C9A84C"/>
              <w:bottom w:val="none" w:sz="0" w:space="0" w:color="FFFFFF"/>
              <w:right w:val="none" w:sz="0" w:space="0" w:color="FFFFFF"/>
            </w:tcBorders>
            <w:tcMar>
              <w:top w:w="80" w:type="dxa"/>
              <w:left w:w="0" w:type="dxa"/>
              <w:bottom w:w="80" w:type="dxa"/>
              <w:right w:w="0" w:type="dxa"/>
            </w:tcMar>
          </w:tcPr>
          <w:p w14:paraId="065D5556" w14:textId="77777777" w:rsidR="009C0209" w:rsidRDefault="009C0209"/>
        </w:tc>
        <w:tc>
          <w:tcPr>
            <w:tcW w:w="9160" w:type="dxa"/>
            <w:tcBorders>
              <w:top w:val="none" w:sz="0" w:space="0" w:color="FFFFFF"/>
              <w:left w:val="none" w:sz="0" w:space="0" w:color="FFFFFF"/>
              <w:bottom w:val="none" w:sz="0" w:space="0" w:color="FFFFFF"/>
              <w:right w:val="none" w:sz="0" w:space="0" w:color="FFFFFF"/>
            </w:tcBorders>
            <w:shd w:val="clear" w:color="auto" w:fill="FDF3DC"/>
            <w:tcMar>
              <w:top w:w="100" w:type="dxa"/>
              <w:left w:w="200" w:type="dxa"/>
              <w:bottom w:w="100" w:type="dxa"/>
              <w:right w:w="200" w:type="dxa"/>
            </w:tcMar>
          </w:tcPr>
          <w:p w14:paraId="13CEA7DA" w14:textId="14B5C09C" w:rsidR="009C0209" w:rsidRDefault="00000000" w:rsidP="00B47C30">
            <w:pPr>
              <w:spacing w:after="60"/>
            </w:pPr>
            <w:r>
              <w:rPr>
                <w:b/>
                <w:bCs/>
                <w:color w:val="1B3A5C"/>
                <w:sz w:val="26"/>
                <w:szCs w:val="26"/>
              </w:rPr>
              <w:t xml:space="preserve">Ecclesiastes 12:9 </w:t>
            </w:r>
            <w:r>
              <w:rPr>
                <w:i/>
                <w:iCs/>
                <w:color w:val="444444"/>
                <w:sz w:val="26"/>
                <w:szCs w:val="26"/>
              </w:rPr>
              <w:t>And moreover, because the preacher was wise, he still taught the people knowledge; yea, he gave good heed, and sought out, and set in order many proverbs.</w:t>
            </w:r>
          </w:p>
        </w:tc>
      </w:tr>
    </w:tbl>
    <w:p w14:paraId="7007A74C" w14:textId="77777777" w:rsidR="009C0209" w:rsidRDefault="009C0209">
      <w:pPr>
        <w:spacing w:after="120"/>
      </w:pPr>
    </w:p>
    <w:p w14:paraId="70AA0884" w14:textId="77777777" w:rsidR="009C0209" w:rsidRDefault="00000000">
      <w:pPr>
        <w:spacing w:after="120"/>
      </w:pPr>
      <w:r>
        <w:t>Solomon invested his wisdom into others. He made people wiser by learning himself and then investing what he learned into people. Notice that he sought out — that means he did the work. Then he set in order many proverbs. This means Solomon assembled, edited and made wisdom available for other people.</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
        <w:gridCol w:w="9160"/>
      </w:tblGrid>
      <w:tr w:rsidR="009C0209" w14:paraId="0DEC259D" w14:textId="77777777">
        <w:tc>
          <w:tcPr>
            <w:tcW w:w="200" w:type="dxa"/>
            <w:tcBorders>
              <w:top w:val="none" w:sz="0" w:space="0" w:color="FFFFFF"/>
              <w:left w:val="single" w:sz="12" w:space="0" w:color="C9A84C"/>
              <w:bottom w:val="none" w:sz="0" w:space="0" w:color="FFFFFF"/>
              <w:right w:val="none" w:sz="0" w:space="0" w:color="FFFFFF"/>
            </w:tcBorders>
            <w:tcMar>
              <w:top w:w="80" w:type="dxa"/>
              <w:left w:w="0" w:type="dxa"/>
              <w:bottom w:w="80" w:type="dxa"/>
              <w:right w:w="0" w:type="dxa"/>
            </w:tcMar>
          </w:tcPr>
          <w:p w14:paraId="46159E2C" w14:textId="77777777" w:rsidR="009C0209" w:rsidRDefault="009C0209"/>
        </w:tc>
        <w:tc>
          <w:tcPr>
            <w:tcW w:w="9160" w:type="dxa"/>
            <w:tcBorders>
              <w:top w:val="none" w:sz="0" w:space="0" w:color="FFFFFF"/>
              <w:left w:val="none" w:sz="0" w:space="0" w:color="FFFFFF"/>
              <w:bottom w:val="none" w:sz="0" w:space="0" w:color="FFFFFF"/>
              <w:right w:val="none" w:sz="0" w:space="0" w:color="FFFFFF"/>
            </w:tcBorders>
            <w:shd w:val="clear" w:color="auto" w:fill="FDF3DC"/>
            <w:tcMar>
              <w:top w:w="100" w:type="dxa"/>
              <w:left w:w="200" w:type="dxa"/>
              <w:bottom w:w="100" w:type="dxa"/>
              <w:right w:w="200" w:type="dxa"/>
            </w:tcMar>
          </w:tcPr>
          <w:p w14:paraId="33C0FE65" w14:textId="770419E0" w:rsidR="009C0209" w:rsidRDefault="00000000" w:rsidP="00B47C30">
            <w:pPr>
              <w:spacing w:after="60"/>
            </w:pPr>
            <w:r>
              <w:rPr>
                <w:b/>
                <w:bCs/>
                <w:color w:val="1B3A5C"/>
                <w:sz w:val="26"/>
                <w:szCs w:val="26"/>
              </w:rPr>
              <w:t xml:space="preserve">1 Kings 4:34 </w:t>
            </w:r>
            <w:r>
              <w:rPr>
                <w:i/>
                <w:iCs/>
                <w:color w:val="444444"/>
                <w:sz w:val="26"/>
                <w:szCs w:val="26"/>
              </w:rPr>
              <w:t>And there came of all people to hear the wisdom of Solomon, from all kings of the earth, which had heard of his wisdom.</w:t>
            </w:r>
          </w:p>
        </w:tc>
      </w:tr>
    </w:tbl>
    <w:p w14:paraId="376B9F00" w14:textId="77777777" w:rsidR="009C0209" w:rsidRDefault="009C0209">
      <w:pPr>
        <w:spacing w:after="1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
        <w:gridCol w:w="9160"/>
      </w:tblGrid>
      <w:tr w:rsidR="009C0209" w14:paraId="58308B19" w14:textId="77777777">
        <w:tc>
          <w:tcPr>
            <w:tcW w:w="200" w:type="dxa"/>
            <w:tcBorders>
              <w:top w:val="none" w:sz="0" w:space="0" w:color="FFFFFF"/>
              <w:left w:val="single" w:sz="12" w:space="0" w:color="C9A84C"/>
              <w:bottom w:val="none" w:sz="0" w:space="0" w:color="FFFFFF"/>
              <w:right w:val="none" w:sz="0" w:space="0" w:color="FFFFFF"/>
            </w:tcBorders>
            <w:tcMar>
              <w:top w:w="80" w:type="dxa"/>
              <w:left w:w="0" w:type="dxa"/>
              <w:bottom w:w="80" w:type="dxa"/>
              <w:right w:w="0" w:type="dxa"/>
            </w:tcMar>
          </w:tcPr>
          <w:p w14:paraId="36BF87DC" w14:textId="77777777" w:rsidR="009C0209" w:rsidRDefault="009C0209"/>
        </w:tc>
        <w:tc>
          <w:tcPr>
            <w:tcW w:w="9160" w:type="dxa"/>
            <w:tcBorders>
              <w:top w:val="none" w:sz="0" w:space="0" w:color="FFFFFF"/>
              <w:left w:val="none" w:sz="0" w:space="0" w:color="FFFFFF"/>
              <w:bottom w:val="none" w:sz="0" w:space="0" w:color="FFFFFF"/>
              <w:right w:val="none" w:sz="0" w:space="0" w:color="FFFFFF"/>
            </w:tcBorders>
            <w:shd w:val="clear" w:color="auto" w:fill="FDF3DC"/>
            <w:tcMar>
              <w:top w:w="100" w:type="dxa"/>
              <w:left w:w="200" w:type="dxa"/>
              <w:bottom w:w="100" w:type="dxa"/>
              <w:right w:w="200" w:type="dxa"/>
            </w:tcMar>
          </w:tcPr>
          <w:p w14:paraId="63769B4B" w14:textId="595D8F05" w:rsidR="009C0209" w:rsidRDefault="00000000" w:rsidP="00B47C30">
            <w:pPr>
              <w:spacing w:after="60"/>
            </w:pPr>
            <w:r>
              <w:rPr>
                <w:b/>
                <w:bCs/>
                <w:color w:val="1B3A5C"/>
                <w:sz w:val="26"/>
                <w:szCs w:val="26"/>
              </w:rPr>
              <w:t xml:space="preserve">1 Kings 10:23–24 </w:t>
            </w:r>
            <w:r>
              <w:rPr>
                <w:i/>
                <w:iCs/>
                <w:color w:val="444444"/>
                <w:sz w:val="26"/>
                <w:szCs w:val="26"/>
              </w:rPr>
              <w:t>So king Solomon exceeded all the kings of the earth for riches and for wisdom. And all the earth sought to Solomon, to hear his wisdom, which God had put in his heart.</w:t>
            </w:r>
          </w:p>
        </w:tc>
      </w:tr>
    </w:tbl>
    <w:p w14:paraId="59552BC7" w14:textId="77777777" w:rsidR="009C0209" w:rsidRDefault="009C0209">
      <w:pPr>
        <w:spacing w:after="120"/>
      </w:pPr>
    </w:p>
    <w:p w14:paraId="337D4823" w14:textId="77777777" w:rsidR="009C0209" w:rsidRDefault="00000000">
      <w:r>
        <w:t>Solomon was not putting his wisdom on display as a side show. People were not coming to Solomon to be entertained — they were coming for counsel. They were coming to seek wisdom. And he was sharing with them what God had invested in him.</w:t>
      </w:r>
    </w:p>
    <w:p w14:paraId="68452E32" w14:textId="77777777" w:rsidR="009C0209" w:rsidRDefault="009C0209">
      <w:pPr>
        <w:pBdr>
          <w:bottom w:val="single" w:sz="6" w:space="1" w:color="C9A84C"/>
        </w:pBdr>
        <w:spacing w:before="160" w:after="160"/>
      </w:pPr>
    </w:p>
    <w:p w14:paraId="410A18F1" w14:textId="77777777" w:rsidR="009C0209" w:rsidRDefault="00000000">
      <w:pPr>
        <w:pBdr>
          <w:bottom w:val="single" w:sz="6" w:space="1" w:color="C9A84C"/>
        </w:pBdr>
        <w:spacing w:before="240" w:after="120"/>
      </w:pPr>
      <w:r>
        <w:rPr>
          <w:b/>
          <w:bCs/>
          <w:color w:val="1B3A5C"/>
          <w:sz w:val="30"/>
          <w:szCs w:val="30"/>
        </w:rPr>
        <w:t>THE BOOK OF PROVERBS</w:t>
      </w:r>
    </w:p>
    <w:p w14:paraId="3B6BBB27" w14:textId="77777777" w:rsidR="009C0209" w:rsidRDefault="00000000">
      <w:pPr>
        <w:spacing w:after="100"/>
      </w:pPr>
      <w:r>
        <w:t>The book of Proverbs is the result of Solomon’s work to grow himself in wisdom, to serve God with wisdom and to serve people with wisdom. He collected and edited the wise sayings and left them for others to learn from. He did what we could not have done on our own.</w:t>
      </w:r>
    </w:p>
    <w:p w14:paraId="2EF7ACB2" w14:textId="77777777" w:rsidR="009C0209" w:rsidRDefault="00000000">
      <w:pPr>
        <w:spacing w:after="160"/>
      </w:pPr>
      <w:r>
        <w:t>We are still benefiting from the work that has outlived him.</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9C0209" w14:paraId="758CACC3" w14:textId="77777777">
        <w:tblPrEx>
          <w:tblCellMar>
            <w:top w:w="0" w:type="dxa"/>
            <w:bottom w:w="0" w:type="dxa"/>
          </w:tblCellMar>
        </w:tblPrEx>
        <w:tc>
          <w:tcPr>
            <w:tcW w:w="9360" w:type="dxa"/>
            <w:tcBorders>
              <w:top w:val="single" w:sz="6" w:space="0" w:color="C9A84C"/>
              <w:left w:val="single" w:sz="6" w:space="0" w:color="C9A84C"/>
              <w:bottom w:val="single" w:sz="6" w:space="0" w:color="C9A84C"/>
              <w:right w:val="single" w:sz="6" w:space="0" w:color="C9A84C"/>
            </w:tcBorders>
            <w:shd w:val="clear" w:color="auto" w:fill="FDF3DC"/>
            <w:tcMar>
              <w:top w:w="120" w:type="dxa"/>
              <w:left w:w="200" w:type="dxa"/>
              <w:bottom w:w="120" w:type="dxa"/>
              <w:right w:w="200" w:type="dxa"/>
            </w:tcMar>
          </w:tcPr>
          <w:p w14:paraId="6EA90739" w14:textId="77777777" w:rsidR="009C0209" w:rsidRDefault="00000000">
            <w:pPr>
              <w:spacing w:after="100"/>
            </w:pPr>
            <w:r>
              <w:rPr>
                <w:b/>
                <w:bCs/>
                <w:color w:val="1B3A5C"/>
              </w:rPr>
              <w:lastRenderedPageBreak/>
              <w:t>Reflection Questions</w:t>
            </w:r>
          </w:p>
          <w:p w14:paraId="6586F863" w14:textId="77777777" w:rsidR="009C0209" w:rsidRDefault="00000000">
            <w:pPr>
              <w:spacing w:before="80" w:after="80"/>
            </w:pPr>
            <w:r>
              <w:rPr>
                <w:b/>
                <w:bCs/>
                <w:color w:val="C9A84C"/>
              </w:rPr>
              <w:t xml:space="preserve">1.  </w:t>
            </w:r>
            <w:r>
              <w:t>How will you invest in and apply yourself to wisdom?</w:t>
            </w:r>
          </w:p>
          <w:p w14:paraId="05F3D059" w14:textId="77777777" w:rsidR="009C0209" w:rsidRDefault="00000000">
            <w:pPr>
              <w:spacing w:before="80" w:after="80"/>
            </w:pPr>
            <w:r>
              <w:rPr>
                <w:b/>
                <w:bCs/>
                <w:color w:val="C9A84C"/>
              </w:rPr>
              <w:t xml:space="preserve">2.  </w:t>
            </w:r>
            <w:r>
              <w:t>How will you serve others with the wisdom God is equipping you with?</w:t>
            </w:r>
          </w:p>
        </w:tc>
      </w:tr>
    </w:tbl>
    <w:p w14:paraId="30CCAB27" w14:textId="77777777" w:rsidR="009C0209" w:rsidRDefault="009C0209">
      <w:pPr>
        <w:spacing w:after="200"/>
      </w:pPr>
    </w:p>
    <w:sectPr w:rsidR="009C0209" w:rsidSect="00B47C30">
      <w:pgSz w:w="12240" w:h="15840"/>
      <w:pgMar w:top="1440" w:right="1080" w:bottom="1440" w:left="1080" w:header="708" w:footer="708" w:gutter="0"/>
      <w:pgBorders w:offsetFrom="page">
        <w:top w:val="single" w:sz="4" w:space="24" w:color="auto"/>
        <w:left w:val="single" w:sz="4" w:space="24" w:color="auto"/>
        <w:bottom w:val="single" w:sz="4" w:space="24" w:color="auto"/>
        <w:right w:val="single" w:sz="4" w:space="24" w:color="auto"/>
      </w:pgBorders>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5011209"/>
    <w:multiLevelType w:val="hybridMultilevel"/>
    <w:tmpl w:val="444A52FC"/>
    <w:lvl w:ilvl="0" w:tplc="269E0518">
      <w:start w:val="1"/>
      <w:numFmt w:val="bullet"/>
      <w:lvlText w:val="•"/>
      <w:lvlJc w:val="left"/>
      <w:pPr>
        <w:ind w:left="720" w:hanging="360"/>
      </w:pPr>
      <w:rPr>
        <w:rFonts w:ascii="Arial" w:eastAsia="Arial" w:hAnsi="Arial" w:cs="Arial"/>
        <w:color w:val="2C2C2C"/>
        <w:sz w:val="28"/>
        <w:szCs w:val="28"/>
      </w:rPr>
    </w:lvl>
    <w:lvl w:ilvl="1" w:tplc="AF0E5E7A">
      <w:numFmt w:val="decimal"/>
      <w:lvlText w:val=""/>
      <w:lvlJc w:val="left"/>
    </w:lvl>
    <w:lvl w:ilvl="2" w:tplc="0464EE1A">
      <w:numFmt w:val="decimal"/>
      <w:lvlText w:val=""/>
      <w:lvlJc w:val="left"/>
    </w:lvl>
    <w:lvl w:ilvl="3" w:tplc="FAF4EC06">
      <w:numFmt w:val="decimal"/>
      <w:lvlText w:val=""/>
      <w:lvlJc w:val="left"/>
    </w:lvl>
    <w:lvl w:ilvl="4" w:tplc="2132CD18">
      <w:numFmt w:val="decimal"/>
      <w:lvlText w:val=""/>
      <w:lvlJc w:val="left"/>
    </w:lvl>
    <w:lvl w:ilvl="5" w:tplc="A97690A0">
      <w:numFmt w:val="decimal"/>
      <w:lvlText w:val=""/>
      <w:lvlJc w:val="left"/>
    </w:lvl>
    <w:lvl w:ilvl="6" w:tplc="B2C6CB40">
      <w:numFmt w:val="decimal"/>
      <w:lvlText w:val=""/>
      <w:lvlJc w:val="left"/>
    </w:lvl>
    <w:lvl w:ilvl="7" w:tplc="CF8CCB4C">
      <w:numFmt w:val="decimal"/>
      <w:lvlText w:val=""/>
      <w:lvlJc w:val="left"/>
    </w:lvl>
    <w:lvl w:ilvl="8" w:tplc="D58E69E0">
      <w:numFmt w:val="decimal"/>
      <w:lvlText w:val=""/>
      <w:lvlJc w:val="left"/>
    </w:lvl>
  </w:abstractNum>
  <w:abstractNum w:abstractNumId="1" w15:restartNumberingAfterBreak="0">
    <w:nsid w:val="74165111"/>
    <w:multiLevelType w:val="hybridMultilevel"/>
    <w:tmpl w:val="1AEE6E24"/>
    <w:lvl w:ilvl="0" w:tplc="D52ED774">
      <w:start w:val="1"/>
      <w:numFmt w:val="bullet"/>
      <w:lvlText w:val="●"/>
      <w:lvlJc w:val="left"/>
      <w:pPr>
        <w:ind w:left="720" w:hanging="360"/>
      </w:pPr>
    </w:lvl>
    <w:lvl w:ilvl="1" w:tplc="2566294A">
      <w:start w:val="1"/>
      <w:numFmt w:val="bullet"/>
      <w:lvlText w:val="○"/>
      <w:lvlJc w:val="left"/>
      <w:pPr>
        <w:ind w:left="1440" w:hanging="360"/>
      </w:pPr>
    </w:lvl>
    <w:lvl w:ilvl="2" w:tplc="71FC6430">
      <w:start w:val="1"/>
      <w:numFmt w:val="bullet"/>
      <w:lvlText w:val="■"/>
      <w:lvlJc w:val="left"/>
      <w:pPr>
        <w:ind w:left="2160" w:hanging="360"/>
      </w:pPr>
    </w:lvl>
    <w:lvl w:ilvl="3" w:tplc="0A8E458A">
      <w:start w:val="1"/>
      <w:numFmt w:val="bullet"/>
      <w:lvlText w:val="●"/>
      <w:lvlJc w:val="left"/>
      <w:pPr>
        <w:ind w:left="2880" w:hanging="360"/>
      </w:pPr>
    </w:lvl>
    <w:lvl w:ilvl="4" w:tplc="289C5910">
      <w:start w:val="1"/>
      <w:numFmt w:val="bullet"/>
      <w:lvlText w:val="○"/>
      <w:lvlJc w:val="left"/>
      <w:pPr>
        <w:ind w:left="3600" w:hanging="360"/>
      </w:pPr>
    </w:lvl>
    <w:lvl w:ilvl="5" w:tplc="19AE881A">
      <w:start w:val="1"/>
      <w:numFmt w:val="bullet"/>
      <w:lvlText w:val="■"/>
      <w:lvlJc w:val="left"/>
      <w:pPr>
        <w:ind w:left="4320" w:hanging="360"/>
      </w:pPr>
    </w:lvl>
    <w:lvl w:ilvl="6" w:tplc="AE0EFCAC">
      <w:start w:val="1"/>
      <w:numFmt w:val="bullet"/>
      <w:lvlText w:val="●"/>
      <w:lvlJc w:val="left"/>
      <w:pPr>
        <w:ind w:left="5040" w:hanging="360"/>
      </w:pPr>
    </w:lvl>
    <w:lvl w:ilvl="7" w:tplc="07E408D4">
      <w:start w:val="1"/>
      <w:numFmt w:val="bullet"/>
      <w:lvlText w:val="●"/>
      <w:lvlJc w:val="left"/>
      <w:pPr>
        <w:ind w:left="5760" w:hanging="360"/>
      </w:pPr>
    </w:lvl>
    <w:lvl w:ilvl="8" w:tplc="09066560">
      <w:start w:val="1"/>
      <w:numFmt w:val="bullet"/>
      <w:lvlText w:val="●"/>
      <w:lvlJc w:val="left"/>
      <w:pPr>
        <w:ind w:left="6480" w:hanging="360"/>
      </w:pPr>
    </w:lvl>
  </w:abstractNum>
  <w:num w:numId="1" w16cid:durableId="1650010975">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3"/>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0209"/>
    <w:rsid w:val="00256751"/>
    <w:rsid w:val="009C0209"/>
    <w:rsid w:val="00B47C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88CD2D"/>
  <w15:docId w15:val="{CD7829FB-634C-7847-8700-B6C384E783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2C2C2C"/>
        <w:sz w:val="28"/>
        <w:szCs w:val="28"/>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2237</Words>
  <Characters>10136</Characters>
  <Application>Microsoft Office Word</Application>
  <DocSecurity>0</DocSecurity>
  <Lines>316</Lines>
  <Paragraphs>169</Paragraphs>
  <ScaleCrop>false</ScaleCrop>
  <Company/>
  <LinksUpToDate>false</LinksUpToDate>
  <CharactersWithSpaces>12204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Christie Murphy</cp:lastModifiedBy>
  <cp:revision>2</cp:revision>
  <dcterms:created xsi:type="dcterms:W3CDTF">2026-04-14T21:10:00Z</dcterms:created>
  <dcterms:modified xsi:type="dcterms:W3CDTF">2026-04-14T21:10:00Z</dcterms:modified>
</cp:coreProperties>
</file>