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F069B" w14:textId="77777777" w:rsidR="007A6C66" w:rsidRPr="00891C7B" w:rsidRDefault="00000000">
      <w:pPr>
        <w:spacing w:after="60"/>
        <w:jc w:val="center"/>
        <w:rPr>
          <w:rFonts w:ascii="Times New Roman" w:hAnsi="Times New Roman" w:cs="Times New Roman"/>
          <w:sz w:val="24"/>
          <w:szCs w:val="24"/>
        </w:rPr>
      </w:pPr>
      <w:r w:rsidRPr="00891C7B">
        <w:rPr>
          <w:rFonts w:ascii="Times New Roman" w:hAnsi="Times New Roman" w:cs="Times New Roman"/>
          <w:color w:val="555555"/>
          <w:sz w:val="24"/>
          <w:szCs w:val="24"/>
        </w:rPr>
        <w:t xml:space="preserve">Wednesday Bible </w:t>
      </w:r>
      <w:proofErr w:type="gramStart"/>
      <w:r w:rsidRPr="00891C7B">
        <w:rPr>
          <w:rFonts w:ascii="Times New Roman" w:hAnsi="Times New Roman" w:cs="Times New Roman"/>
          <w:color w:val="555555"/>
          <w:sz w:val="24"/>
          <w:szCs w:val="24"/>
        </w:rPr>
        <w:t>Study  •</w:t>
      </w:r>
      <w:proofErr w:type="gramEnd"/>
      <w:r w:rsidRPr="00891C7B">
        <w:rPr>
          <w:rFonts w:ascii="Times New Roman" w:hAnsi="Times New Roman" w:cs="Times New Roman"/>
          <w:color w:val="555555"/>
          <w:sz w:val="24"/>
          <w:szCs w:val="24"/>
        </w:rPr>
        <w:t xml:space="preserve">  Because of Calvary</w:t>
      </w:r>
    </w:p>
    <w:p w14:paraId="214D56D4" w14:textId="77777777" w:rsidR="007A6C66" w:rsidRPr="00891C7B" w:rsidRDefault="00000000">
      <w:pPr>
        <w:spacing w:after="40"/>
        <w:jc w:val="center"/>
        <w:rPr>
          <w:rFonts w:ascii="Times New Roman" w:hAnsi="Times New Roman" w:cs="Times New Roman"/>
          <w:sz w:val="24"/>
          <w:szCs w:val="24"/>
        </w:rPr>
      </w:pPr>
      <w:r w:rsidRPr="00891C7B">
        <w:rPr>
          <w:rFonts w:ascii="Times New Roman" w:hAnsi="Times New Roman" w:cs="Times New Roman"/>
          <w:b/>
          <w:bCs/>
          <w:color w:val="1F3864"/>
          <w:sz w:val="24"/>
          <w:szCs w:val="24"/>
        </w:rPr>
        <w:t xml:space="preserve">I Am Free </w:t>
      </w:r>
      <w:proofErr w:type="gramStart"/>
      <w:r w:rsidRPr="00891C7B">
        <w:rPr>
          <w:rFonts w:ascii="Times New Roman" w:hAnsi="Times New Roman" w:cs="Times New Roman"/>
          <w:b/>
          <w:bCs/>
          <w:color w:val="1F3864"/>
          <w:sz w:val="24"/>
          <w:szCs w:val="24"/>
        </w:rPr>
        <w:t>From</w:t>
      </w:r>
      <w:proofErr w:type="gramEnd"/>
      <w:r w:rsidRPr="00891C7B">
        <w:rPr>
          <w:rFonts w:ascii="Times New Roman" w:hAnsi="Times New Roman" w:cs="Times New Roman"/>
          <w:b/>
          <w:bCs/>
          <w:color w:val="1F3864"/>
          <w:sz w:val="24"/>
          <w:szCs w:val="24"/>
        </w:rPr>
        <w:t xml:space="preserve"> Sin’s Bondage</w:t>
      </w:r>
    </w:p>
    <w:p w14:paraId="2F08D9C9" w14:textId="77777777" w:rsidR="007A6C66" w:rsidRPr="00891C7B" w:rsidRDefault="00000000">
      <w:pPr>
        <w:spacing w:after="100"/>
        <w:jc w:val="center"/>
        <w:rPr>
          <w:rFonts w:ascii="Times New Roman" w:hAnsi="Times New Roman" w:cs="Times New Roman"/>
          <w:sz w:val="24"/>
          <w:szCs w:val="24"/>
        </w:rPr>
      </w:pPr>
      <w:r w:rsidRPr="00891C7B">
        <w:rPr>
          <w:rFonts w:ascii="Times New Roman" w:hAnsi="Times New Roman" w:cs="Times New Roman"/>
          <w:i/>
          <w:iCs/>
          <w:color w:val="555555"/>
          <w:sz w:val="24"/>
          <w:szCs w:val="24"/>
        </w:rPr>
        <w:t xml:space="preserve">Romans </w:t>
      </w:r>
      <w:proofErr w:type="gramStart"/>
      <w:r w:rsidRPr="00891C7B">
        <w:rPr>
          <w:rFonts w:ascii="Times New Roman" w:hAnsi="Times New Roman" w:cs="Times New Roman"/>
          <w:i/>
          <w:iCs/>
          <w:color w:val="555555"/>
          <w:sz w:val="24"/>
          <w:szCs w:val="24"/>
        </w:rPr>
        <w:t>6  •</w:t>
      </w:r>
      <w:proofErr w:type="gramEnd"/>
      <w:r w:rsidRPr="00891C7B">
        <w:rPr>
          <w:rFonts w:ascii="Times New Roman" w:hAnsi="Times New Roman" w:cs="Times New Roman"/>
          <w:i/>
          <w:iCs/>
          <w:color w:val="555555"/>
          <w:sz w:val="24"/>
          <w:szCs w:val="24"/>
        </w:rPr>
        <w:t xml:space="preserve">  1 Corinthians </w:t>
      </w:r>
      <w:proofErr w:type="gramStart"/>
      <w:r w:rsidRPr="00891C7B">
        <w:rPr>
          <w:rFonts w:ascii="Times New Roman" w:hAnsi="Times New Roman" w:cs="Times New Roman"/>
          <w:i/>
          <w:iCs/>
          <w:color w:val="555555"/>
          <w:sz w:val="24"/>
          <w:szCs w:val="24"/>
        </w:rPr>
        <w:t>10:13  •</w:t>
      </w:r>
      <w:proofErr w:type="gramEnd"/>
      <w:r w:rsidRPr="00891C7B">
        <w:rPr>
          <w:rFonts w:ascii="Times New Roman" w:hAnsi="Times New Roman" w:cs="Times New Roman"/>
          <w:i/>
          <w:iCs/>
          <w:color w:val="555555"/>
          <w:sz w:val="24"/>
          <w:szCs w:val="24"/>
        </w:rPr>
        <w:t xml:space="preserve">  2 Corinthians 10:5</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A6C66" w:rsidRPr="00891C7B" w14:paraId="33F5AE4F"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0197B489"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i/>
                <w:iCs/>
                <w:color w:val="1F3864"/>
                <w:sz w:val="24"/>
                <w:szCs w:val="24"/>
              </w:rPr>
              <w:t>Because of Calvary, sin is no longer my master, so I choose to live free from sin’s control.</w:t>
            </w:r>
          </w:p>
        </w:tc>
      </w:tr>
    </w:tbl>
    <w:p w14:paraId="732CCB90" w14:textId="77777777" w:rsidR="007A6C66" w:rsidRPr="00891C7B" w:rsidRDefault="007A6C66">
      <w:pPr>
        <w:spacing w:after="80"/>
        <w:rPr>
          <w:rFonts w:ascii="Times New Roman" w:hAnsi="Times New Roman" w:cs="Times New Roman"/>
          <w:sz w:val="24"/>
          <w:szCs w:val="24"/>
        </w:rPr>
      </w:pPr>
    </w:p>
    <w:p w14:paraId="188A47DE" w14:textId="77777777" w:rsidR="007A6C66" w:rsidRPr="00891C7B" w:rsidRDefault="00000000">
      <w:pPr>
        <w:shd w:val="clear" w:color="auto" w:fill="1F3864"/>
        <w:spacing w:before="120" w:after="80"/>
        <w:jc w:val="center"/>
        <w:rPr>
          <w:rFonts w:ascii="Times New Roman" w:hAnsi="Times New Roman" w:cs="Times New Roman"/>
          <w:sz w:val="24"/>
          <w:szCs w:val="24"/>
        </w:rPr>
      </w:pPr>
      <w:r w:rsidRPr="00891C7B">
        <w:rPr>
          <w:rFonts w:ascii="Times New Roman" w:hAnsi="Times New Roman" w:cs="Times New Roman"/>
          <w:b/>
          <w:bCs/>
          <w:color w:val="FFFFFF"/>
          <w:sz w:val="24"/>
          <w:szCs w:val="24"/>
        </w:rPr>
        <w:t>THE BIG QUESTION</w:t>
      </w:r>
    </w:p>
    <w:p w14:paraId="0BF3C4C7" w14:textId="77777777" w:rsidR="007A6C66" w:rsidRPr="00891C7B" w:rsidRDefault="007A6C66">
      <w:pPr>
        <w:spacing w:after="40"/>
        <w:rPr>
          <w:rFonts w:ascii="Times New Roman" w:hAnsi="Times New Roman" w:cs="Times New Roman"/>
          <w:sz w:val="24"/>
          <w:szCs w:val="24"/>
        </w:rPr>
      </w:pPr>
    </w:p>
    <w:p w14:paraId="21D0B174" w14:textId="77777777" w:rsidR="007A6C66" w:rsidRPr="00891C7B" w:rsidRDefault="00000000">
      <w:pPr>
        <w:spacing w:before="40" w:after="60"/>
        <w:jc w:val="center"/>
        <w:rPr>
          <w:rFonts w:ascii="Times New Roman" w:hAnsi="Times New Roman" w:cs="Times New Roman"/>
          <w:sz w:val="24"/>
          <w:szCs w:val="24"/>
        </w:rPr>
      </w:pPr>
      <w:r w:rsidRPr="00891C7B">
        <w:rPr>
          <w:rFonts w:ascii="Times New Roman" w:hAnsi="Times New Roman" w:cs="Times New Roman"/>
          <w:b/>
          <w:bCs/>
          <w:color w:val="1F3864"/>
          <w:sz w:val="24"/>
          <w:szCs w:val="24"/>
        </w:rPr>
        <w:t>If Calvary set us free, why do we still struggle with sin?</w:t>
      </w:r>
    </w:p>
    <w:p w14:paraId="5E347A98" w14:textId="77777777" w:rsidR="007A6C66" w:rsidRPr="00891C7B" w:rsidRDefault="00000000">
      <w:pPr>
        <w:spacing w:before="40" w:after="40"/>
        <w:rPr>
          <w:rFonts w:ascii="Times New Roman" w:hAnsi="Times New Roman" w:cs="Times New Roman"/>
          <w:sz w:val="24"/>
          <w:szCs w:val="24"/>
        </w:rPr>
      </w:pPr>
      <w:r w:rsidRPr="00891C7B">
        <w:rPr>
          <w:rFonts w:ascii="Times New Roman" w:hAnsi="Times New Roman" w:cs="Times New Roman"/>
          <w:color w:val="222222"/>
          <w:sz w:val="24"/>
          <w:szCs w:val="24"/>
        </w:rPr>
        <w:t>In our last lesson we learned that Because of Calvary, I am free from guilt. This lesson answers the bigger question about freedom itself.</w:t>
      </w:r>
    </w:p>
    <w:p w14:paraId="1E4FEFB0" w14:textId="77777777" w:rsidR="007A6C66" w:rsidRPr="00891C7B" w:rsidRDefault="007A6C66">
      <w:pPr>
        <w:spacing w:after="30"/>
        <w:rPr>
          <w:rFonts w:ascii="Times New Roman" w:hAnsi="Times New Roman" w:cs="Times New Roman"/>
          <w:sz w:val="24"/>
          <w:szCs w:val="24"/>
        </w:rPr>
      </w:pPr>
    </w:p>
    <w:p w14:paraId="7BAAFDF0" w14:textId="77777777" w:rsidR="007A6C66" w:rsidRPr="00891C7B" w:rsidRDefault="00000000">
      <w:pPr>
        <w:pBdr>
          <w:bottom w:val="single" w:sz="4" w:space="2" w:color="C8A84B"/>
        </w:pBdr>
        <w:spacing w:before="120" w:after="60"/>
        <w:rPr>
          <w:rFonts w:ascii="Times New Roman" w:hAnsi="Times New Roman" w:cs="Times New Roman"/>
          <w:sz w:val="24"/>
          <w:szCs w:val="24"/>
        </w:rPr>
      </w:pPr>
      <w:r w:rsidRPr="00891C7B">
        <w:rPr>
          <w:rFonts w:ascii="Times New Roman" w:hAnsi="Times New Roman" w:cs="Times New Roman"/>
          <w:b/>
          <w:bCs/>
          <w:color w:val="1F3864"/>
          <w:sz w:val="24"/>
          <w:szCs w:val="24"/>
        </w:rPr>
        <w:t>What Sin Is</w:t>
      </w:r>
    </w:p>
    <w:p w14:paraId="69DCD992" w14:textId="77777777" w:rsidR="007A6C66" w:rsidRPr="00891C7B" w:rsidRDefault="00000000">
      <w:pPr>
        <w:pStyle w:val="ListParagraph"/>
        <w:numPr>
          <w:ilvl w:val="0"/>
          <w:numId w:val="2"/>
        </w:numPr>
        <w:spacing w:before="30" w:after="30"/>
        <w:rPr>
          <w:rFonts w:ascii="Times New Roman" w:hAnsi="Times New Roman" w:cs="Times New Roman"/>
          <w:sz w:val="24"/>
          <w:szCs w:val="24"/>
        </w:rPr>
      </w:pPr>
      <w:r w:rsidRPr="00891C7B">
        <w:rPr>
          <w:rFonts w:ascii="Times New Roman" w:hAnsi="Times New Roman" w:cs="Times New Roman"/>
          <w:color w:val="222222"/>
          <w:sz w:val="24"/>
          <w:szCs w:val="24"/>
        </w:rPr>
        <w:t>Sin is anything that falls short of imaging God’s character or reflecting what God looks like.</w:t>
      </w:r>
    </w:p>
    <w:p w14:paraId="589399C4" w14:textId="77777777" w:rsidR="007A6C66" w:rsidRPr="00891C7B" w:rsidRDefault="00000000">
      <w:pPr>
        <w:pStyle w:val="ListParagraph"/>
        <w:numPr>
          <w:ilvl w:val="0"/>
          <w:numId w:val="2"/>
        </w:numPr>
        <w:spacing w:before="30" w:after="30"/>
        <w:rPr>
          <w:rFonts w:ascii="Times New Roman" w:hAnsi="Times New Roman" w:cs="Times New Roman"/>
          <w:sz w:val="24"/>
          <w:szCs w:val="24"/>
        </w:rPr>
      </w:pPr>
      <w:r w:rsidRPr="00891C7B">
        <w:rPr>
          <w:rFonts w:ascii="Times New Roman" w:hAnsi="Times New Roman" w:cs="Times New Roman"/>
          <w:color w:val="222222"/>
          <w:sz w:val="24"/>
          <w:szCs w:val="24"/>
        </w:rPr>
        <w:t>Sin can be something we do, or something we fail to do.</w:t>
      </w:r>
    </w:p>
    <w:p w14:paraId="317EEB57" w14:textId="77777777" w:rsidR="007A6C66" w:rsidRPr="00891C7B" w:rsidRDefault="00000000">
      <w:pPr>
        <w:pStyle w:val="ListParagraph"/>
        <w:numPr>
          <w:ilvl w:val="0"/>
          <w:numId w:val="2"/>
        </w:numPr>
        <w:spacing w:before="30" w:after="30"/>
        <w:rPr>
          <w:rFonts w:ascii="Times New Roman" w:hAnsi="Times New Roman" w:cs="Times New Roman"/>
          <w:sz w:val="24"/>
          <w:szCs w:val="24"/>
        </w:rPr>
      </w:pPr>
      <w:r w:rsidRPr="00891C7B">
        <w:rPr>
          <w:rFonts w:ascii="Times New Roman" w:hAnsi="Times New Roman" w:cs="Times New Roman"/>
          <w:color w:val="222222"/>
          <w:sz w:val="24"/>
          <w:szCs w:val="24"/>
        </w:rPr>
        <w:t>Before Calvary, sin had full control over us — we had no power to stop ourselves.</w:t>
      </w:r>
    </w:p>
    <w:p w14:paraId="6D173B19" w14:textId="77777777" w:rsidR="007A6C66" w:rsidRPr="00891C7B" w:rsidRDefault="007A6C66">
      <w:pPr>
        <w:spacing w:after="4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7560"/>
      </w:tblGrid>
      <w:tr w:rsidR="007A6C66" w:rsidRPr="00891C7B" w14:paraId="7C49E3F4"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2F432DC3"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Sin’s Control</w:t>
            </w:r>
          </w:p>
        </w:tc>
        <w:tc>
          <w:tcPr>
            <w:tcW w:w="75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60" w:type="dxa"/>
              <w:bottom w:w="80" w:type="dxa"/>
              <w:right w:w="120" w:type="dxa"/>
            </w:tcMar>
          </w:tcPr>
          <w:p w14:paraId="3F3F5919"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color w:val="222222"/>
                <w:sz w:val="24"/>
                <w:szCs w:val="24"/>
              </w:rPr>
              <w:t>Sin’s control shows up in many ways: immorality, language, hatred or unkindness, greed or selfishness, lying or stealing. These remind us that sin is real in all of us — which is exactly why this question matters.</w:t>
            </w:r>
          </w:p>
        </w:tc>
      </w:tr>
    </w:tbl>
    <w:p w14:paraId="39BAF99B" w14:textId="77777777" w:rsidR="007A6C66" w:rsidRPr="00891C7B" w:rsidRDefault="007A6C66">
      <w:pPr>
        <w:spacing w:after="60"/>
        <w:rPr>
          <w:rFonts w:ascii="Times New Roman" w:hAnsi="Times New Roman" w:cs="Times New Roman"/>
          <w:sz w:val="24"/>
          <w:szCs w:val="24"/>
        </w:rPr>
      </w:pPr>
    </w:p>
    <w:p w14:paraId="27A00630" w14:textId="285EC8AD" w:rsidR="007A6C66" w:rsidRPr="00891C7B" w:rsidRDefault="00000000" w:rsidP="009E2AD7">
      <w:pPr>
        <w:pBdr>
          <w:bottom w:val="single" w:sz="4" w:space="2" w:color="C8A84B"/>
        </w:pBdr>
        <w:spacing w:before="120" w:after="60"/>
        <w:rPr>
          <w:rFonts w:ascii="Times New Roman" w:hAnsi="Times New Roman" w:cs="Times New Roman"/>
          <w:sz w:val="24"/>
          <w:szCs w:val="24"/>
        </w:rPr>
      </w:pPr>
      <w:r w:rsidRPr="00891C7B">
        <w:rPr>
          <w:rFonts w:ascii="Times New Roman" w:hAnsi="Times New Roman" w:cs="Times New Roman"/>
          <w:b/>
          <w:bCs/>
          <w:color w:val="1F3864"/>
          <w:sz w:val="24"/>
          <w:szCs w:val="24"/>
        </w:rPr>
        <w:t>What We Learned in Winning the War in Your Mind</w:t>
      </w:r>
    </w:p>
    <w:p w14:paraId="411A1636" w14:textId="77777777" w:rsidR="007A6C66" w:rsidRPr="00891C7B" w:rsidRDefault="00000000">
      <w:pPr>
        <w:shd w:val="clear" w:color="auto" w:fill="1F3864"/>
        <w:spacing w:before="120" w:after="80"/>
        <w:jc w:val="center"/>
        <w:rPr>
          <w:rFonts w:ascii="Times New Roman" w:hAnsi="Times New Roman" w:cs="Times New Roman"/>
          <w:sz w:val="24"/>
          <w:szCs w:val="24"/>
        </w:rPr>
      </w:pPr>
      <w:r w:rsidRPr="00891C7B">
        <w:rPr>
          <w:rFonts w:ascii="Times New Roman" w:hAnsi="Times New Roman" w:cs="Times New Roman"/>
          <w:b/>
          <w:bCs/>
          <w:color w:val="FFFFFF"/>
          <w:sz w:val="24"/>
          <w:szCs w:val="24"/>
        </w:rPr>
        <w:t>BECAUSE OF CALVARY, WE ARE FREE FROM SERVING SIN</w:t>
      </w:r>
    </w:p>
    <w:p w14:paraId="20D2E6FE" w14:textId="77777777" w:rsidR="007A6C66" w:rsidRPr="00891C7B" w:rsidRDefault="007A6C66">
      <w:pPr>
        <w:spacing w:after="40"/>
        <w:rPr>
          <w:rFonts w:ascii="Times New Roman" w:hAnsi="Times New Roman" w:cs="Times New Roman"/>
          <w:sz w:val="24"/>
          <w:szCs w:val="24"/>
        </w:rPr>
      </w:pPr>
    </w:p>
    <w:p w14:paraId="55F45BCA" w14:textId="77777777" w:rsidR="007A6C66" w:rsidRPr="00891C7B" w:rsidRDefault="00000000">
      <w:pPr>
        <w:pBdr>
          <w:left w:val="single" w:sz="8" w:space="8" w:color="C8A84B"/>
        </w:pBdr>
        <w:spacing w:before="60" w:after="60"/>
        <w:ind w:left="400"/>
        <w:rPr>
          <w:rFonts w:ascii="Times New Roman" w:hAnsi="Times New Roman" w:cs="Times New Roman"/>
          <w:sz w:val="24"/>
          <w:szCs w:val="24"/>
        </w:rPr>
      </w:pPr>
      <w:r w:rsidRPr="00891C7B">
        <w:rPr>
          <w:rFonts w:ascii="Times New Roman" w:hAnsi="Times New Roman" w:cs="Times New Roman"/>
          <w:b/>
          <w:bCs/>
          <w:color w:val="2E5FA3"/>
          <w:sz w:val="24"/>
          <w:szCs w:val="24"/>
        </w:rPr>
        <w:t>Romans 6:6–</w:t>
      </w:r>
      <w:proofErr w:type="gramStart"/>
      <w:r w:rsidRPr="00891C7B">
        <w:rPr>
          <w:rFonts w:ascii="Times New Roman" w:hAnsi="Times New Roman" w:cs="Times New Roman"/>
          <w:b/>
          <w:bCs/>
          <w:color w:val="2E5FA3"/>
          <w:sz w:val="24"/>
          <w:szCs w:val="24"/>
        </w:rPr>
        <w:t xml:space="preserve">7  </w:t>
      </w:r>
      <w:r w:rsidRPr="00891C7B">
        <w:rPr>
          <w:rFonts w:ascii="Times New Roman" w:hAnsi="Times New Roman" w:cs="Times New Roman"/>
          <w:color w:val="333333"/>
          <w:sz w:val="24"/>
          <w:szCs w:val="24"/>
        </w:rPr>
        <w:t>Knowing</w:t>
      </w:r>
      <w:proofErr w:type="gramEnd"/>
      <w:r w:rsidRPr="00891C7B">
        <w:rPr>
          <w:rFonts w:ascii="Times New Roman" w:hAnsi="Times New Roman" w:cs="Times New Roman"/>
          <w:color w:val="333333"/>
          <w:sz w:val="24"/>
          <w:szCs w:val="24"/>
        </w:rPr>
        <w:t xml:space="preserve"> this, that our old man is crucified with him, that the body of sin might be destroyed, that henceforth we should not serve sin. For he that is dead is freed from sin.</w:t>
      </w:r>
    </w:p>
    <w:p w14:paraId="1A723318" w14:textId="77777777" w:rsidR="007A6C66" w:rsidRPr="00891C7B" w:rsidRDefault="007A6C66">
      <w:pPr>
        <w:spacing w:after="3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7A6C66" w:rsidRPr="00891C7B" w14:paraId="129BA94C"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1F3864"/>
            <w:tcMar>
              <w:top w:w="100" w:type="dxa"/>
              <w:left w:w="140" w:type="dxa"/>
              <w:bottom w:w="100" w:type="dxa"/>
              <w:right w:w="140" w:type="dxa"/>
            </w:tcMar>
          </w:tcPr>
          <w:p w14:paraId="2A1EE9F9"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Before Calvary</w:t>
            </w:r>
          </w:p>
        </w:tc>
        <w:tc>
          <w:tcPr>
            <w:tcW w:w="3120" w:type="dxa"/>
            <w:tcBorders>
              <w:top w:val="single" w:sz="1" w:space="0" w:color="CCCCCC"/>
              <w:left w:val="single" w:sz="1" w:space="0" w:color="CCCCCC"/>
              <w:bottom w:val="single" w:sz="1" w:space="0" w:color="CCCCCC"/>
              <w:right w:val="single" w:sz="1" w:space="0" w:color="CCCCCC"/>
            </w:tcBorders>
            <w:shd w:val="clear" w:color="auto" w:fill="1F3864"/>
            <w:tcMar>
              <w:top w:w="100" w:type="dxa"/>
              <w:left w:w="140" w:type="dxa"/>
              <w:bottom w:w="100" w:type="dxa"/>
              <w:right w:w="140" w:type="dxa"/>
            </w:tcMar>
          </w:tcPr>
          <w:p w14:paraId="7F02CF84"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What Calvary Did</w:t>
            </w:r>
          </w:p>
        </w:tc>
        <w:tc>
          <w:tcPr>
            <w:tcW w:w="3120" w:type="dxa"/>
            <w:tcBorders>
              <w:top w:val="single" w:sz="1" w:space="0" w:color="CCCCCC"/>
              <w:left w:val="single" w:sz="1" w:space="0" w:color="CCCCCC"/>
              <w:bottom w:val="single" w:sz="1" w:space="0" w:color="CCCCCC"/>
              <w:right w:val="single" w:sz="1" w:space="0" w:color="CCCCCC"/>
            </w:tcBorders>
            <w:shd w:val="clear" w:color="auto" w:fill="C8A84B"/>
            <w:tcMar>
              <w:top w:w="100" w:type="dxa"/>
              <w:left w:w="140" w:type="dxa"/>
              <w:bottom w:w="100" w:type="dxa"/>
              <w:right w:w="140" w:type="dxa"/>
            </w:tcMar>
          </w:tcPr>
          <w:p w14:paraId="29E007E5"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 xml:space="preserve">Right </w:t>
            </w:r>
            <w:proofErr w:type="gramStart"/>
            <w:r w:rsidRPr="00891C7B">
              <w:rPr>
                <w:rFonts w:ascii="Times New Roman" w:hAnsi="Times New Roman" w:cs="Times New Roman"/>
                <w:b/>
                <w:bCs/>
                <w:color w:val="FFFFFF"/>
                <w:sz w:val="24"/>
                <w:szCs w:val="24"/>
              </w:rPr>
              <w:t>Now</w:t>
            </w:r>
            <w:proofErr w:type="gramEnd"/>
          </w:p>
        </w:tc>
      </w:tr>
      <w:tr w:rsidR="007A6C66" w:rsidRPr="00891C7B" w14:paraId="15E4FE60"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tcMar>
              <w:top w:w="80" w:type="dxa"/>
              <w:left w:w="140" w:type="dxa"/>
              <w:bottom w:w="80" w:type="dxa"/>
              <w:right w:w="140" w:type="dxa"/>
            </w:tcMar>
          </w:tcPr>
          <w:p w14:paraId="78BA788F"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sz w:val="24"/>
                <w:szCs w:val="24"/>
              </w:rPr>
              <w:t>Sin ruled over us with full authority.</w:t>
            </w:r>
          </w:p>
        </w:tc>
        <w:tc>
          <w:tcPr>
            <w:tcW w:w="312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40" w:type="dxa"/>
              <w:bottom w:w="80" w:type="dxa"/>
              <w:right w:w="140" w:type="dxa"/>
            </w:tcMar>
          </w:tcPr>
          <w:p w14:paraId="24B00FBF"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sz w:val="24"/>
                <w:szCs w:val="24"/>
              </w:rPr>
              <w:t>Sin’s authority was broken at the cross.</w:t>
            </w:r>
          </w:p>
        </w:tc>
        <w:tc>
          <w:tcPr>
            <w:tcW w:w="312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40" w:type="dxa"/>
            </w:tcMar>
          </w:tcPr>
          <w:p w14:paraId="1158C75D"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b/>
                <w:bCs/>
                <w:color w:val="1F3864"/>
                <w:sz w:val="24"/>
                <w:szCs w:val="24"/>
              </w:rPr>
              <w:t>Sin may still tempt us, but it is no longer our master.</w:t>
            </w:r>
          </w:p>
        </w:tc>
      </w:tr>
    </w:tbl>
    <w:p w14:paraId="0CFF5636" w14:textId="77777777" w:rsidR="007A6C66" w:rsidRPr="00891C7B" w:rsidRDefault="007A6C66">
      <w:pPr>
        <w:spacing w:after="40"/>
        <w:rPr>
          <w:rFonts w:ascii="Times New Roman" w:hAnsi="Times New Roman" w:cs="Times New Roman"/>
          <w:sz w:val="24"/>
          <w:szCs w:val="24"/>
        </w:rPr>
      </w:pPr>
    </w:p>
    <w:p w14:paraId="3A9B04F9" w14:textId="77777777" w:rsidR="007A6C66" w:rsidRPr="00891C7B" w:rsidRDefault="00000000">
      <w:pPr>
        <w:pBdr>
          <w:bottom w:val="single" w:sz="4" w:space="2" w:color="C8A84B"/>
        </w:pBdr>
        <w:spacing w:before="120" w:after="60"/>
        <w:rPr>
          <w:rFonts w:ascii="Times New Roman" w:hAnsi="Times New Roman" w:cs="Times New Roman"/>
          <w:sz w:val="24"/>
          <w:szCs w:val="24"/>
        </w:rPr>
      </w:pPr>
      <w:r w:rsidRPr="00891C7B">
        <w:rPr>
          <w:rFonts w:ascii="Times New Roman" w:hAnsi="Times New Roman" w:cs="Times New Roman"/>
          <w:b/>
          <w:bCs/>
          <w:color w:val="1F3864"/>
          <w:sz w:val="24"/>
          <w:szCs w:val="24"/>
        </w:rPr>
        <w:t>However, Every Disciple of Jesus Must:</w:t>
      </w:r>
    </w:p>
    <w:p w14:paraId="681A9680" w14:textId="77777777" w:rsidR="007A6C66" w:rsidRPr="00891C7B" w:rsidRDefault="00000000">
      <w:pPr>
        <w:pStyle w:val="ListParagraph"/>
        <w:numPr>
          <w:ilvl w:val="0"/>
          <w:numId w:val="2"/>
        </w:numPr>
        <w:spacing w:before="30" w:after="30"/>
        <w:rPr>
          <w:rFonts w:ascii="Times New Roman" w:hAnsi="Times New Roman" w:cs="Times New Roman"/>
          <w:sz w:val="24"/>
          <w:szCs w:val="24"/>
        </w:rPr>
      </w:pPr>
      <w:r w:rsidRPr="00891C7B">
        <w:rPr>
          <w:rFonts w:ascii="Times New Roman" w:hAnsi="Times New Roman" w:cs="Times New Roman"/>
          <w:b/>
          <w:bCs/>
          <w:color w:val="222222"/>
          <w:sz w:val="24"/>
          <w:szCs w:val="24"/>
        </w:rPr>
        <w:t>Choose to believe this truth.</w:t>
      </w:r>
    </w:p>
    <w:p w14:paraId="5F0CA8BB" w14:textId="77777777" w:rsidR="007A6C66" w:rsidRPr="00891C7B" w:rsidRDefault="00000000">
      <w:pPr>
        <w:pStyle w:val="ListParagraph"/>
        <w:numPr>
          <w:ilvl w:val="0"/>
          <w:numId w:val="2"/>
        </w:numPr>
        <w:spacing w:before="30" w:after="30"/>
        <w:rPr>
          <w:rFonts w:ascii="Times New Roman" w:hAnsi="Times New Roman" w:cs="Times New Roman"/>
          <w:sz w:val="24"/>
          <w:szCs w:val="24"/>
        </w:rPr>
      </w:pPr>
      <w:r w:rsidRPr="00891C7B">
        <w:rPr>
          <w:rFonts w:ascii="Times New Roman" w:hAnsi="Times New Roman" w:cs="Times New Roman"/>
          <w:b/>
          <w:bCs/>
          <w:color w:val="222222"/>
          <w:sz w:val="24"/>
          <w:szCs w:val="24"/>
        </w:rPr>
        <w:t>Choose to practice this truth.</w:t>
      </w:r>
    </w:p>
    <w:p w14:paraId="03B1EDEC" w14:textId="77777777" w:rsidR="007A6C66" w:rsidRPr="00891C7B" w:rsidRDefault="007A6C66">
      <w:pPr>
        <w:spacing w:after="20"/>
        <w:rPr>
          <w:rFonts w:ascii="Times New Roman" w:hAnsi="Times New Roman" w:cs="Times New Roman"/>
          <w:sz w:val="24"/>
          <w:szCs w:val="24"/>
        </w:rPr>
      </w:pPr>
    </w:p>
    <w:p w14:paraId="5C011DFF" w14:textId="77777777" w:rsidR="007A6C66" w:rsidRPr="00891C7B" w:rsidRDefault="00000000">
      <w:pPr>
        <w:pBdr>
          <w:left w:val="single" w:sz="8" w:space="8" w:color="C8A84B"/>
        </w:pBdr>
        <w:spacing w:before="60" w:after="60"/>
        <w:ind w:left="400"/>
        <w:rPr>
          <w:rFonts w:ascii="Times New Roman" w:hAnsi="Times New Roman" w:cs="Times New Roman"/>
          <w:sz w:val="24"/>
          <w:szCs w:val="24"/>
        </w:rPr>
      </w:pPr>
      <w:r w:rsidRPr="00891C7B">
        <w:rPr>
          <w:rFonts w:ascii="Times New Roman" w:hAnsi="Times New Roman" w:cs="Times New Roman"/>
          <w:b/>
          <w:bCs/>
          <w:color w:val="2E5FA3"/>
          <w:sz w:val="24"/>
          <w:szCs w:val="24"/>
        </w:rPr>
        <w:t xml:space="preserve">Romans </w:t>
      </w:r>
      <w:proofErr w:type="gramStart"/>
      <w:r w:rsidRPr="00891C7B">
        <w:rPr>
          <w:rFonts w:ascii="Times New Roman" w:hAnsi="Times New Roman" w:cs="Times New Roman"/>
          <w:b/>
          <w:bCs/>
          <w:color w:val="2E5FA3"/>
          <w:sz w:val="24"/>
          <w:szCs w:val="24"/>
        </w:rPr>
        <w:t xml:space="preserve">10:17  </w:t>
      </w:r>
      <w:r w:rsidRPr="00891C7B">
        <w:rPr>
          <w:rFonts w:ascii="Times New Roman" w:hAnsi="Times New Roman" w:cs="Times New Roman"/>
          <w:color w:val="333333"/>
          <w:sz w:val="24"/>
          <w:szCs w:val="24"/>
        </w:rPr>
        <w:t>So</w:t>
      </w:r>
      <w:proofErr w:type="gramEnd"/>
      <w:r w:rsidRPr="00891C7B">
        <w:rPr>
          <w:rFonts w:ascii="Times New Roman" w:hAnsi="Times New Roman" w:cs="Times New Roman"/>
          <w:color w:val="333333"/>
          <w:sz w:val="24"/>
          <w:szCs w:val="24"/>
        </w:rPr>
        <w:t xml:space="preserve"> then faith cometh by hearing, and hearing by the word of God.</w:t>
      </w:r>
    </w:p>
    <w:p w14:paraId="31E8A05F" w14:textId="77777777" w:rsidR="007A6C66" w:rsidRPr="00891C7B" w:rsidRDefault="00000000">
      <w:pPr>
        <w:pBdr>
          <w:left w:val="single" w:sz="8" w:space="8" w:color="C8A84B"/>
        </w:pBdr>
        <w:spacing w:before="60" w:after="60"/>
        <w:ind w:left="400"/>
        <w:rPr>
          <w:rFonts w:ascii="Times New Roman" w:hAnsi="Times New Roman" w:cs="Times New Roman"/>
          <w:sz w:val="24"/>
          <w:szCs w:val="24"/>
        </w:rPr>
      </w:pPr>
      <w:r w:rsidRPr="00891C7B">
        <w:rPr>
          <w:rFonts w:ascii="Times New Roman" w:hAnsi="Times New Roman" w:cs="Times New Roman"/>
          <w:b/>
          <w:bCs/>
          <w:color w:val="2E5FA3"/>
          <w:sz w:val="24"/>
          <w:szCs w:val="24"/>
        </w:rPr>
        <w:t>James 2:17–</w:t>
      </w:r>
      <w:proofErr w:type="gramStart"/>
      <w:r w:rsidRPr="00891C7B">
        <w:rPr>
          <w:rFonts w:ascii="Times New Roman" w:hAnsi="Times New Roman" w:cs="Times New Roman"/>
          <w:b/>
          <w:bCs/>
          <w:color w:val="2E5FA3"/>
          <w:sz w:val="24"/>
          <w:szCs w:val="24"/>
        </w:rPr>
        <w:t xml:space="preserve">18  </w:t>
      </w:r>
      <w:r w:rsidRPr="00891C7B">
        <w:rPr>
          <w:rFonts w:ascii="Times New Roman" w:hAnsi="Times New Roman" w:cs="Times New Roman"/>
          <w:color w:val="333333"/>
          <w:sz w:val="24"/>
          <w:szCs w:val="24"/>
        </w:rPr>
        <w:t>Even</w:t>
      </w:r>
      <w:proofErr w:type="gramEnd"/>
      <w:r w:rsidRPr="00891C7B">
        <w:rPr>
          <w:rFonts w:ascii="Times New Roman" w:hAnsi="Times New Roman" w:cs="Times New Roman"/>
          <w:color w:val="333333"/>
          <w:sz w:val="24"/>
          <w:szCs w:val="24"/>
        </w:rPr>
        <w:t xml:space="preserve"> so faith, if it hath not works, is dead, being alone. Yea, a man may say, </w:t>
      </w:r>
      <w:proofErr w:type="gramStart"/>
      <w:r w:rsidRPr="00891C7B">
        <w:rPr>
          <w:rFonts w:ascii="Times New Roman" w:hAnsi="Times New Roman" w:cs="Times New Roman"/>
          <w:color w:val="333333"/>
          <w:sz w:val="24"/>
          <w:szCs w:val="24"/>
        </w:rPr>
        <w:t>Thou</w:t>
      </w:r>
      <w:proofErr w:type="gramEnd"/>
      <w:r w:rsidRPr="00891C7B">
        <w:rPr>
          <w:rFonts w:ascii="Times New Roman" w:hAnsi="Times New Roman" w:cs="Times New Roman"/>
          <w:color w:val="333333"/>
          <w:sz w:val="24"/>
          <w:szCs w:val="24"/>
        </w:rPr>
        <w:t xml:space="preserve"> hast faith, and I have </w:t>
      </w:r>
      <w:proofErr w:type="gramStart"/>
      <w:r w:rsidRPr="00891C7B">
        <w:rPr>
          <w:rFonts w:ascii="Times New Roman" w:hAnsi="Times New Roman" w:cs="Times New Roman"/>
          <w:color w:val="333333"/>
          <w:sz w:val="24"/>
          <w:szCs w:val="24"/>
        </w:rPr>
        <w:t>works:</w:t>
      </w:r>
      <w:proofErr w:type="gramEnd"/>
      <w:r w:rsidRPr="00891C7B">
        <w:rPr>
          <w:rFonts w:ascii="Times New Roman" w:hAnsi="Times New Roman" w:cs="Times New Roman"/>
          <w:color w:val="333333"/>
          <w:sz w:val="24"/>
          <w:szCs w:val="24"/>
        </w:rPr>
        <w:t xml:space="preserve"> shew me thy faith without thy works, and I will shew thee my faith by my works.</w:t>
      </w:r>
    </w:p>
    <w:p w14:paraId="445D2318" w14:textId="77777777" w:rsidR="007A6C66" w:rsidRPr="00891C7B" w:rsidRDefault="007A6C66">
      <w:pPr>
        <w:spacing w:after="80"/>
        <w:rPr>
          <w:rFonts w:ascii="Times New Roman" w:hAnsi="Times New Roman" w:cs="Times New Roman"/>
          <w:sz w:val="24"/>
          <w:szCs w:val="24"/>
        </w:rPr>
      </w:pPr>
    </w:p>
    <w:p w14:paraId="19337B79" w14:textId="77777777" w:rsidR="009E2AD7" w:rsidRDefault="009E2AD7">
      <w:pPr>
        <w:rPr>
          <w:rFonts w:ascii="Times New Roman" w:hAnsi="Times New Roman" w:cs="Times New Roman"/>
          <w:b/>
          <w:bCs/>
          <w:color w:val="FFFFFF"/>
          <w:sz w:val="24"/>
          <w:szCs w:val="24"/>
        </w:rPr>
      </w:pPr>
      <w:r>
        <w:rPr>
          <w:rFonts w:ascii="Times New Roman" w:hAnsi="Times New Roman" w:cs="Times New Roman"/>
          <w:b/>
          <w:bCs/>
          <w:color w:val="FFFFFF"/>
          <w:sz w:val="24"/>
          <w:szCs w:val="24"/>
        </w:rPr>
        <w:br w:type="page"/>
      </w:r>
    </w:p>
    <w:p w14:paraId="44182D9B" w14:textId="574550A4" w:rsidR="007A6C66" w:rsidRPr="00891C7B" w:rsidRDefault="00000000">
      <w:pPr>
        <w:shd w:val="clear" w:color="auto" w:fill="1F3864"/>
        <w:spacing w:before="120" w:after="80"/>
        <w:jc w:val="center"/>
        <w:rPr>
          <w:rFonts w:ascii="Times New Roman" w:hAnsi="Times New Roman" w:cs="Times New Roman"/>
          <w:sz w:val="24"/>
          <w:szCs w:val="24"/>
        </w:rPr>
      </w:pPr>
      <w:r w:rsidRPr="00891C7B">
        <w:rPr>
          <w:rFonts w:ascii="Times New Roman" w:hAnsi="Times New Roman" w:cs="Times New Roman"/>
          <w:b/>
          <w:bCs/>
          <w:color w:val="FFFFFF"/>
          <w:sz w:val="24"/>
          <w:szCs w:val="24"/>
        </w:rPr>
        <w:lastRenderedPageBreak/>
        <w:t>HOW TEMPTATION WORKS</w:t>
      </w:r>
    </w:p>
    <w:p w14:paraId="6E9A5DA3" w14:textId="77777777" w:rsidR="007A6C66" w:rsidRPr="00891C7B" w:rsidRDefault="007A6C66">
      <w:pPr>
        <w:spacing w:after="40"/>
        <w:rPr>
          <w:rFonts w:ascii="Times New Roman" w:hAnsi="Times New Roman" w:cs="Times New Roman"/>
          <w:sz w:val="24"/>
          <w:szCs w:val="24"/>
        </w:rPr>
      </w:pPr>
    </w:p>
    <w:p w14:paraId="33071740" w14:textId="77777777" w:rsidR="007A6C66" w:rsidRPr="00891C7B" w:rsidRDefault="00000000">
      <w:pPr>
        <w:spacing w:before="40" w:after="40"/>
        <w:rPr>
          <w:rFonts w:ascii="Times New Roman" w:hAnsi="Times New Roman" w:cs="Times New Roman"/>
          <w:sz w:val="24"/>
          <w:szCs w:val="24"/>
        </w:rPr>
      </w:pPr>
      <w:r w:rsidRPr="00891C7B">
        <w:rPr>
          <w:rFonts w:ascii="Times New Roman" w:hAnsi="Times New Roman" w:cs="Times New Roman"/>
          <w:color w:val="222222"/>
          <w:sz w:val="24"/>
          <w:szCs w:val="24"/>
        </w:rPr>
        <w:t>Sin is not a powerful force that takes control of your body. Temptation is asking you to participate in sin. It is never able to take control of your body — which is why we remain accountable for our actions.</w:t>
      </w:r>
    </w:p>
    <w:p w14:paraId="3213AE6B" w14:textId="77777777" w:rsidR="007A6C66" w:rsidRPr="00891C7B" w:rsidRDefault="007A6C66">
      <w:pPr>
        <w:spacing w:after="2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7560"/>
      </w:tblGrid>
      <w:tr w:rsidR="007A6C66" w:rsidRPr="00891C7B" w14:paraId="78EB1FC0"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3817133E"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The Key Truth</w:t>
            </w:r>
          </w:p>
        </w:tc>
        <w:tc>
          <w:tcPr>
            <w:tcW w:w="75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60" w:type="dxa"/>
              <w:bottom w:w="80" w:type="dxa"/>
              <w:right w:w="120" w:type="dxa"/>
            </w:tcMar>
          </w:tcPr>
          <w:p w14:paraId="6849F93A"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color w:val="222222"/>
                <w:sz w:val="24"/>
                <w:szCs w:val="24"/>
              </w:rPr>
              <w:t>Temptation may feel powerful. But it never removes our ability to choose.</w:t>
            </w:r>
          </w:p>
        </w:tc>
      </w:tr>
    </w:tbl>
    <w:p w14:paraId="6F2E085A" w14:textId="77777777" w:rsidR="007A6C66" w:rsidRPr="00891C7B" w:rsidRDefault="007A6C66">
      <w:pPr>
        <w:spacing w:after="40"/>
        <w:rPr>
          <w:rFonts w:ascii="Times New Roman" w:hAnsi="Times New Roman" w:cs="Times New Roman"/>
          <w:sz w:val="24"/>
          <w:szCs w:val="24"/>
        </w:rPr>
      </w:pPr>
    </w:p>
    <w:p w14:paraId="54034B6C" w14:textId="77777777" w:rsidR="007A6C66" w:rsidRPr="00891C7B" w:rsidRDefault="00000000">
      <w:pPr>
        <w:pBdr>
          <w:bottom w:val="single" w:sz="4" w:space="2" w:color="C8A84B"/>
        </w:pBdr>
        <w:spacing w:before="120" w:after="60"/>
        <w:rPr>
          <w:rFonts w:ascii="Times New Roman" w:hAnsi="Times New Roman" w:cs="Times New Roman"/>
          <w:sz w:val="24"/>
          <w:szCs w:val="24"/>
        </w:rPr>
      </w:pPr>
      <w:r w:rsidRPr="00891C7B">
        <w:rPr>
          <w:rFonts w:ascii="Times New Roman" w:hAnsi="Times New Roman" w:cs="Times New Roman"/>
          <w:b/>
          <w:bCs/>
          <w:color w:val="1F3864"/>
          <w:sz w:val="24"/>
          <w:szCs w:val="24"/>
        </w:rPr>
        <w:t>Temptation Attacks on Three Fronts</w:t>
      </w:r>
    </w:p>
    <w:p w14:paraId="1D714946" w14:textId="77777777" w:rsidR="007A6C66" w:rsidRPr="00891C7B" w:rsidRDefault="007A6C66">
      <w:pPr>
        <w:spacing w:after="2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20"/>
        <w:gridCol w:w="8640"/>
      </w:tblGrid>
      <w:tr w:rsidR="007A6C66" w:rsidRPr="00891C7B" w14:paraId="7BBD411C" w14:textId="77777777">
        <w:tblPrEx>
          <w:tblCellMar>
            <w:top w:w="0" w:type="dxa"/>
            <w:bottom w:w="0" w:type="dxa"/>
          </w:tblCellMar>
        </w:tblPrEx>
        <w:tc>
          <w:tcPr>
            <w:tcW w:w="720" w:type="dxa"/>
            <w:tcBorders>
              <w:top w:val="none" w:sz="0" w:space="0" w:color="FFFFFF"/>
              <w:left w:val="none" w:sz="0" w:space="0" w:color="FFFFFF"/>
              <w:bottom w:val="none" w:sz="0" w:space="0" w:color="FFFFFF"/>
              <w:right w:val="none" w:sz="0" w:space="0" w:color="FFFFFF"/>
            </w:tcBorders>
            <w:shd w:val="clear" w:color="auto" w:fill="C8A84B"/>
            <w:tcMar>
              <w:top w:w="80" w:type="dxa"/>
              <w:left w:w="100" w:type="dxa"/>
              <w:bottom w:w="80" w:type="dxa"/>
              <w:right w:w="100" w:type="dxa"/>
            </w:tcMar>
          </w:tcPr>
          <w:p w14:paraId="1E14D082"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1</w:t>
            </w:r>
          </w:p>
        </w:tc>
        <w:tc>
          <w:tcPr>
            <w:tcW w:w="8640" w:type="dxa"/>
            <w:tcBorders>
              <w:top w:val="none" w:sz="0" w:space="0" w:color="FFFFFF"/>
              <w:left w:val="none" w:sz="0" w:space="0" w:color="FFFFFF"/>
              <w:bottom w:val="single" w:sz="1" w:space="0" w:color="DDDDDD"/>
              <w:right w:val="none" w:sz="0" w:space="0" w:color="FFFFFF"/>
            </w:tcBorders>
            <w:shd w:val="clear" w:color="auto" w:fill="FDF3DC"/>
            <w:tcMar>
              <w:top w:w="80" w:type="dxa"/>
              <w:left w:w="160" w:type="dxa"/>
              <w:bottom w:w="80" w:type="dxa"/>
              <w:right w:w="120" w:type="dxa"/>
            </w:tcMar>
          </w:tcPr>
          <w:p w14:paraId="1F8FC90B" w14:textId="77777777" w:rsidR="007A6C66" w:rsidRPr="00891C7B" w:rsidRDefault="00000000">
            <w:pPr>
              <w:spacing w:after="50"/>
              <w:rPr>
                <w:rFonts w:ascii="Times New Roman" w:hAnsi="Times New Roman" w:cs="Times New Roman"/>
                <w:sz w:val="24"/>
                <w:szCs w:val="24"/>
              </w:rPr>
            </w:pPr>
            <w:r w:rsidRPr="00891C7B">
              <w:rPr>
                <w:rFonts w:ascii="Times New Roman" w:hAnsi="Times New Roman" w:cs="Times New Roman"/>
                <w:b/>
                <w:bCs/>
                <w:color w:val="1F3864"/>
                <w:sz w:val="24"/>
                <w:szCs w:val="24"/>
              </w:rPr>
              <w:t>Temptation Attacks the Mind</w:t>
            </w:r>
          </w:p>
          <w:p w14:paraId="6A207F37"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color w:val="333333"/>
                <w:sz w:val="24"/>
                <w:szCs w:val="24"/>
              </w:rPr>
              <w:t>Temptation begins as a thought — a suggestion that something sinful would bring pleasure, relief, or advantage. If the thought is believed and allowed to stay, it grows stronger. James describes this as being drawn away and enticed before sin ever takes place. (James 1:14–15)</w:t>
            </w:r>
          </w:p>
        </w:tc>
      </w:tr>
    </w:tbl>
    <w:p w14:paraId="2677D119" w14:textId="77777777" w:rsidR="007A6C66" w:rsidRPr="00891C7B" w:rsidRDefault="007A6C66">
      <w:pPr>
        <w:spacing w:after="16"/>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20"/>
        <w:gridCol w:w="8640"/>
      </w:tblGrid>
      <w:tr w:rsidR="007A6C66" w:rsidRPr="00891C7B" w14:paraId="710795A2" w14:textId="77777777">
        <w:tblPrEx>
          <w:tblCellMar>
            <w:top w:w="0" w:type="dxa"/>
            <w:bottom w:w="0" w:type="dxa"/>
          </w:tblCellMar>
        </w:tblPrEx>
        <w:tc>
          <w:tcPr>
            <w:tcW w:w="720" w:type="dxa"/>
            <w:tcBorders>
              <w:top w:val="none" w:sz="0" w:space="0" w:color="FFFFFF"/>
              <w:left w:val="none" w:sz="0" w:space="0" w:color="FFFFFF"/>
              <w:bottom w:val="none" w:sz="0" w:space="0" w:color="FFFFFF"/>
              <w:right w:val="none" w:sz="0" w:space="0" w:color="FFFFFF"/>
            </w:tcBorders>
            <w:shd w:val="clear" w:color="auto" w:fill="C8A84B"/>
            <w:tcMar>
              <w:top w:w="80" w:type="dxa"/>
              <w:left w:w="100" w:type="dxa"/>
              <w:bottom w:w="80" w:type="dxa"/>
              <w:right w:w="100" w:type="dxa"/>
            </w:tcMar>
          </w:tcPr>
          <w:p w14:paraId="5D9D8492"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2</w:t>
            </w:r>
          </w:p>
        </w:tc>
        <w:tc>
          <w:tcPr>
            <w:tcW w:w="8640" w:type="dxa"/>
            <w:tcBorders>
              <w:top w:val="none" w:sz="0" w:space="0" w:color="FFFFFF"/>
              <w:left w:val="none" w:sz="0" w:space="0" w:color="FFFFFF"/>
              <w:bottom w:val="single" w:sz="1" w:space="0" w:color="DDDDDD"/>
              <w:right w:val="none" w:sz="0" w:space="0" w:color="FFFFFF"/>
            </w:tcBorders>
            <w:shd w:val="clear" w:color="auto" w:fill="FDF3DC"/>
            <w:tcMar>
              <w:top w:w="80" w:type="dxa"/>
              <w:left w:w="160" w:type="dxa"/>
              <w:bottom w:w="80" w:type="dxa"/>
              <w:right w:w="120" w:type="dxa"/>
            </w:tcMar>
          </w:tcPr>
          <w:p w14:paraId="7EF3C2BB" w14:textId="77777777" w:rsidR="007A6C66" w:rsidRPr="00891C7B" w:rsidRDefault="00000000">
            <w:pPr>
              <w:spacing w:after="50"/>
              <w:rPr>
                <w:rFonts w:ascii="Times New Roman" w:hAnsi="Times New Roman" w:cs="Times New Roman"/>
                <w:sz w:val="24"/>
                <w:szCs w:val="24"/>
              </w:rPr>
            </w:pPr>
            <w:r w:rsidRPr="00891C7B">
              <w:rPr>
                <w:rFonts w:ascii="Times New Roman" w:hAnsi="Times New Roman" w:cs="Times New Roman"/>
                <w:b/>
                <w:bCs/>
                <w:color w:val="1F3864"/>
                <w:sz w:val="24"/>
                <w:szCs w:val="24"/>
              </w:rPr>
              <w:t>Temptation Engages the Emotions</w:t>
            </w:r>
          </w:p>
          <w:p w14:paraId="68827D23"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color w:val="333333"/>
                <w:sz w:val="24"/>
                <w:szCs w:val="24"/>
              </w:rPr>
              <w:t>Sin appeals to feelings like anger, loneliness, pride, fear, or the desire for comfort. When emotions are strong, people are more likely to make poor decisions because they want relief. Many people notice they are more vulnerable when tired, discouraged, stressed, or hurt.</w:t>
            </w:r>
          </w:p>
        </w:tc>
      </w:tr>
    </w:tbl>
    <w:p w14:paraId="4B045399" w14:textId="77777777" w:rsidR="007A6C66" w:rsidRPr="00891C7B" w:rsidRDefault="007A6C66">
      <w:pPr>
        <w:spacing w:after="16"/>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20"/>
        <w:gridCol w:w="8640"/>
      </w:tblGrid>
      <w:tr w:rsidR="007A6C66" w:rsidRPr="00891C7B" w14:paraId="6C054607" w14:textId="77777777">
        <w:tblPrEx>
          <w:tblCellMar>
            <w:top w:w="0" w:type="dxa"/>
            <w:bottom w:w="0" w:type="dxa"/>
          </w:tblCellMar>
        </w:tblPrEx>
        <w:tc>
          <w:tcPr>
            <w:tcW w:w="720" w:type="dxa"/>
            <w:tcBorders>
              <w:top w:val="none" w:sz="0" w:space="0" w:color="FFFFFF"/>
              <w:left w:val="none" w:sz="0" w:space="0" w:color="FFFFFF"/>
              <w:bottom w:val="none" w:sz="0" w:space="0" w:color="FFFFFF"/>
              <w:right w:val="none" w:sz="0" w:space="0" w:color="FFFFFF"/>
            </w:tcBorders>
            <w:shd w:val="clear" w:color="auto" w:fill="C8A84B"/>
            <w:tcMar>
              <w:top w:w="80" w:type="dxa"/>
              <w:left w:w="100" w:type="dxa"/>
              <w:bottom w:w="80" w:type="dxa"/>
              <w:right w:w="100" w:type="dxa"/>
            </w:tcMar>
          </w:tcPr>
          <w:p w14:paraId="0007F611"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3</w:t>
            </w:r>
          </w:p>
        </w:tc>
        <w:tc>
          <w:tcPr>
            <w:tcW w:w="8640" w:type="dxa"/>
            <w:tcBorders>
              <w:top w:val="none" w:sz="0" w:space="0" w:color="FFFFFF"/>
              <w:left w:val="none" w:sz="0" w:space="0" w:color="FFFFFF"/>
              <w:bottom w:val="single" w:sz="1" w:space="0" w:color="DDDDDD"/>
              <w:right w:val="none" w:sz="0" w:space="0" w:color="FFFFFF"/>
            </w:tcBorders>
            <w:shd w:val="clear" w:color="auto" w:fill="FDF3DC"/>
            <w:tcMar>
              <w:top w:w="80" w:type="dxa"/>
              <w:left w:w="160" w:type="dxa"/>
              <w:bottom w:w="80" w:type="dxa"/>
              <w:right w:w="120" w:type="dxa"/>
            </w:tcMar>
          </w:tcPr>
          <w:p w14:paraId="4C77A9B7" w14:textId="77777777" w:rsidR="007A6C66" w:rsidRPr="00891C7B" w:rsidRDefault="00000000">
            <w:pPr>
              <w:spacing w:after="50"/>
              <w:rPr>
                <w:rFonts w:ascii="Times New Roman" w:hAnsi="Times New Roman" w:cs="Times New Roman"/>
                <w:sz w:val="24"/>
                <w:szCs w:val="24"/>
              </w:rPr>
            </w:pPr>
            <w:r w:rsidRPr="00891C7B">
              <w:rPr>
                <w:rFonts w:ascii="Times New Roman" w:hAnsi="Times New Roman" w:cs="Times New Roman"/>
                <w:b/>
                <w:bCs/>
                <w:color w:val="1F3864"/>
                <w:sz w:val="24"/>
                <w:szCs w:val="24"/>
              </w:rPr>
              <w:t>Temptation Can Create Physical Urges</w:t>
            </w:r>
          </w:p>
          <w:p w14:paraId="25B6AC86"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color w:val="333333"/>
                <w:sz w:val="24"/>
                <w:szCs w:val="24"/>
              </w:rPr>
              <w:t>Certain sins produce strong physical cravings or impulses. This is especially clear in addictions, but the same thing happens with many other temptations. The body can begin to crave what the mind has entertained.</w:t>
            </w:r>
          </w:p>
        </w:tc>
      </w:tr>
    </w:tbl>
    <w:p w14:paraId="215C60F9" w14:textId="77777777" w:rsidR="007A6C66" w:rsidRPr="00891C7B" w:rsidRDefault="007A6C66">
      <w:pPr>
        <w:spacing w:after="40"/>
        <w:rPr>
          <w:rFonts w:ascii="Times New Roman" w:hAnsi="Times New Roman" w:cs="Times New Roman"/>
          <w:sz w:val="24"/>
          <w:szCs w:val="24"/>
        </w:rPr>
      </w:pPr>
    </w:p>
    <w:p w14:paraId="7000EF9E" w14:textId="77777777" w:rsidR="007A6C66" w:rsidRPr="00891C7B" w:rsidRDefault="00000000">
      <w:pPr>
        <w:pBdr>
          <w:left w:val="single" w:sz="8" w:space="8" w:color="C8A84B"/>
        </w:pBdr>
        <w:spacing w:before="60" w:after="60"/>
        <w:ind w:left="400"/>
        <w:rPr>
          <w:rFonts w:ascii="Times New Roman" w:hAnsi="Times New Roman" w:cs="Times New Roman"/>
          <w:sz w:val="24"/>
          <w:szCs w:val="24"/>
        </w:rPr>
      </w:pPr>
      <w:r w:rsidRPr="00891C7B">
        <w:rPr>
          <w:rFonts w:ascii="Times New Roman" w:hAnsi="Times New Roman" w:cs="Times New Roman"/>
          <w:b/>
          <w:bCs/>
          <w:color w:val="2E5FA3"/>
          <w:sz w:val="24"/>
          <w:szCs w:val="24"/>
        </w:rPr>
        <w:t>James 1:14–</w:t>
      </w:r>
      <w:proofErr w:type="gramStart"/>
      <w:r w:rsidRPr="00891C7B">
        <w:rPr>
          <w:rFonts w:ascii="Times New Roman" w:hAnsi="Times New Roman" w:cs="Times New Roman"/>
          <w:b/>
          <w:bCs/>
          <w:color w:val="2E5FA3"/>
          <w:sz w:val="24"/>
          <w:szCs w:val="24"/>
        </w:rPr>
        <w:t xml:space="preserve">15  </w:t>
      </w:r>
      <w:r w:rsidRPr="00891C7B">
        <w:rPr>
          <w:rFonts w:ascii="Times New Roman" w:hAnsi="Times New Roman" w:cs="Times New Roman"/>
          <w:color w:val="333333"/>
          <w:sz w:val="24"/>
          <w:szCs w:val="24"/>
        </w:rPr>
        <w:t>But</w:t>
      </w:r>
      <w:proofErr w:type="gramEnd"/>
      <w:r w:rsidRPr="00891C7B">
        <w:rPr>
          <w:rFonts w:ascii="Times New Roman" w:hAnsi="Times New Roman" w:cs="Times New Roman"/>
          <w:color w:val="333333"/>
          <w:sz w:val="24"/>
          <w:szCs w:val="24"/>
        </w:rPr>
        <w:t xml:space="preserve"> every man is tempted, when he is drawn away of his own lust, and enticed. Then when lust hath conceived, it bringeth forth sin: and sin, when it is finished, bringeth forth death.</w:t>
      </w:r>
    </w:p>
    <w:p w14:paraId="6EF58552" w14:textId="77777777" w:rsidR="007A6C66" w:rsidRPr="00891C7B" w:rsidRDefault="00000000">
      <w:pPr>
        <w:pBdr>
          <w:left w:val="single" w:sz="8" w:space="8" w:color="C8A84B"/>
        </w:pBdr>
        <w:spacing w:before="60" w:after="60"/>
        <w:ind w:left="400"/>
        <w:rPr>
          <w:rFonts w:ascii="Times New Roman" w:hAnsi="Times New Roman" w:cs="Times New Roman"/>
          <w:sz w:val="24"/>
          <w:szCs w:val="24"/>
        </w:rPr>
      </w:pPr>
      <w:r w:rsidRPr="00891C7B">
        <w:rPr>
          <w:rFonts w:ascii="Times New Roman" w:hAnsi="Times New Roman" w:cs="Times New Roman"/>
          <w:b/>
          <w:bCs/>
          <w:color w:val="2E5FA3"/>
          <w:sz w:val="24"/>
          <w:szCs w:val="24"/>
        </w:rPr>
        <w:t xml:space="preserve">1 Corinthians </w:t>
      </w:r>
      <w:proofErr w:type="gramStart"/>
      <w:r w:rsidRPr="00891C7B">
        <w:rPr>
          <w:rFonts w:ascii="Times New Roman" w:hAnsi="Times New Roman" w:cs="Times New Roman"/>
          <w:b/>
          <w:bCs/>
          <w:color w:val="2E5FA3"/>
          <w:sz w:val="24"/>
          <w:szCs w:val="24"/>
        </w:rPr>
        <w:t xml:space="preserve">10:13  </w:t>
      </w:r>
      <w:r w:rsidRPr="00891C7B">
        <w:rPr>
          <w:rFonts w:ascii="Times New Roman" w:hAnsi="Times New Roman" w:cs="Times New Roman"/>
          <w:color w:val="333333"/>
          <w:sz w:val="24"/>
          <w:szCs w:val="24"/>
        </w:rPr>
        <w:t>There</w:t>
      </w:r>
      <w:proofErr w:type="gramEnd"/>
      <w:r w:rsidRPr="00891C7B">
        <w:rPr>
          <w:rFonts w:ascii="Times New Roman" w:hAnsi="Times New Roman" w:cs="Times New Roman"/>
          <w:color w:val="333333"/>
          <w:sz w:val="24"/>
          <w:szCs w:val="24"/>
        </w:rPr>
        <w:t xml:space="preserve"> hath no temptation taken you but such as is common to man: but God is faithful, who will not suffer you to be tempted above that ye are able; but will with the temptation also make a way to escape, that ye may be able to bear it.</w:t>
      </w:r>
    </w:p>
    <w:p w14:paraId="5C087D78" w14:textId="77777777" w:rsidR="007A6C66" w:rsidRPr="00891C7B" w:rsidRDefault="007A6C66">
      <w:pPr>
        <w:spacing w:after="2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7560"/>
      </w:tblGrid>
      <w:tr w:rsidR="007A6C66" w:rsidRPr="00891C7B" w14:paraId="5D9BAC8F"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4CC246F9"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Remember</w:t>
            </w:r>
          </w:p>
        </w:tc>
        <w:tc>
          <w:tcPr>
            <w:tcW w:w="756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60" w:type="dxa"/>
              <w:bottom w:w="80" w:type="dxa"/>
              <w:right w:w="120" w:type="dxa"/>
            </w:tcMar>
          </w:tcPr>
          <w:p w14:paraId="5429AB41"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color w:val="222222"/>
                <w:sz w:val="24"/>
                <w:szCs w:val="24"/>
              </w:rPr>
              <w:t>Temptation is strong, but it is not in control of our decisions — we are!</w:t>
            </w:r>
          </w:p>
        </w:tc>
      </w:tr>
    </w:tbl>
    <w:p w14:paraId="3837E2E2" w14:textId="77777777" w:rsidR="007A6C66" w:rsidRPr="00891C7B" w:rsidRDefault="007A6C66">
      <w:pPr>
        <w:spacing w:after="80"/>
        <w:rPr>
          <w:rFonts w:ascii="Times New Roman" w:hAnsi="Times New Roman" w:cs="Times New Roman"/>
          <w:sz w:val="24"/>
          <w:szCs w:val="24"/>
        </w:rPr>
      </w:pPr>
    </w:p>
    <w:p w14:paraId="5307D862" w14:textId="77777777" w:rsidR="007A6C66" w:rsidRPr="00891C7B" w:rsidRDefault="00000000">
      <w:pPr>
        <w:shd w:val="clear" w:color="auto" w:fill="1F3864"/>
        <w:spacing w:before="120" w:after="80"/>
        <w:jc w:val="center"/>
        <w:rPr>
          <w:rFonts w:ascii="Times New Roman" w:hAnsi="Times New Roman" w:cs="Times New Roman"/>
          <w:sz w:val="24"/>
          <w:szCs w:val="24"/>
        </w:rPr>
      </w:pPr>
      <w:r w:rsidRPr="00891C7B">
        <w:rPr>
          <w:rFonts w:ascii="Times New Roman" w:hAnsi="Times New Roman" w:cs="Times New Roman"/>
          <w:b/>
          <w:bCs/>
          <w:color w:val="FFFFFF"/>
          <w:sz w:val="24"/>
          <w:szCs w:val="24"/>
        </w:rPr>
        <w:t>APPLICATION: THREE TOOLS TO LIVE FREE</w:t>
      </w:r>
    </w:p>
    <w:p w14:paraId="6F051119" w14:textId="77777777" w:rsidR="007A6C66" w:rsidRPr="00891C7B" w:rsidRDefault="007A6C66">
      <w:pPr>
        <w:spacing w:after="4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A6C66" w:rsidRPr="00891C7B" w14:paraId="1D3530F8" w14:textId="77777777">
        <w:tblPrEx>
          <w:tblCellMar>
            <w:top w:w="0" w:type="dxa"/>
            <w:bottom w:w="0" w:type="dxa"/>
          </w:tblCellMar>
        </w:tblPrEx>
        <w:tc>
          <w:tcPr>
            <w:tcW w:w="9360" w:type="dxa"/>
            <w:tcBorders>
              <w:top w:val="single" w:sz="6" w:space="0" w:color="2E5FA3"/>
              <w:left w:val="single" w:sz="12" w:space="0" w:color="2E5FA3"/>
              <w:bottom w:val="single" w:sz="1" w:space="0" w:color="CCCCCC"/>
              <w:right w:val="single" w:sz="1" w:space="0" w:color="CCCCCC"/>
            </w:tcBorders>
            <w:shd w:val="clear" w:color="auto" w:fill="EEF4FB"/>
            <w:tcMar>
              <w:top w:w="100" w:type="dxa"/>
              <w:left w:w="180" w:type="dxa"/>
              <w:bottom w:w="100" w:type="dxa"/>
              <w:right w:w="160" w:type="dxa"/>
            </w:tcMar>
          </w:tcPr>
          <w:p w14:paraId="306DE2B2" w14:textId="77777777" w:rsidR="007A6C66" w:rsidRPr="00891C7B" w:rsidRDefault="00000000">
            <w:pPr>
              <w:spacing w:after="60"/>
              <w:rPr>
                <w:rFonts w:ascii="Times New Roman" w:hAnsi="Times New Roman" w:cs="Times New Roman"/>
                <w:sz w:val="24"/>
                <w:szCs w:val="24"/>
              </w:rPr>
            </w:pPr>
            <w:r w:rsidRPr="00891C7B">
              <w:rPr>
                <w:rFonts w:ascii="Times New Roman" w:hAnsi="Times New Roman" w:cs="Times New Roman"/>
                <w:b/>
                <w:bCs/>
                <w:color w:val="C8A84B"/>
                <w:sz w:val="24"/>
                <w:szCs w:val="24"/>
              </w:rPr>
              <w:t>Application #</w:t>
            </w:r>
            <w:proofErr w:type="gramStart"/>
            <w:r w:rsidRPr="00891C7B">
              <w:rPr>
                <w:rFonts w:ascii="Times New Roman" w:hAnsi="Times New Roman" w:cs="Times New Roman"/>
                <w:b/>
                <w:bCs/>
                <w:color w:val="C8A84B"/>
                <w:sz w:val="24"/>
                <w:szCs w:val="24"/>
              </w:rPr>
              <w:t>1  —</w:t>
            </w:r>
            <w:proofErr w:type="gramEnd"/>
            <w:r w:rsidRPr="00891C7B">
              <w:rPr>
                <w:rFonts w:ascii="Times New Roman" w:hAnsi="Times New Roman" w:cs="Times New Roman"/>
                <w:b/>
                <w:bCs/>
                <w:color w:val="C8A84B"/>
                <w:sz w:val="24"/>
                <w:szCs w:val="24"/>
              </w:rPr>
              <w:t xml:space="preserve">  </w:t>
            </w:r>
            <w:r w:rsidRPr="00891C7B">
              <w:rPr>
                <w:rFonts w:ascii="Times New Roman" w:hAnsi="Times New Roman" w:cs="Times New Roman"/>
                <w:b/>
                <w:bCs/>
                <w:color w:val="1F3864"/>
                <w:sz w:val="24"/>
                <w:szCs w:val="24"/>
              </w:rPr>
              <w:t>Believe What the Bible Says</w:t>
            </w:r>
          </w:p>
          <w:p w14:paraId="029E8ED3" w14:textId="77777777" w:rsidR="007A6C66" w:rsidRPr="00891C7B" w:rsidRDefault="00000000">
            <w:pPr>
              <w:spacing w:after="60"/>
              <w:rPr>
                <w:rFonts w:ascii="Times New Roman" w:hAnsi="Times New Roman" w:cs="Times New Roman"/>
                <w:sz w:val="24"/>
                <w:szCs w:val="24"/>
              </w:rPr>
            </w:pPr>
            <w:r w:rsidRPr="00891C7B">
              <w:rPr>
                <w:rFonts w:ascii="Times New Roman" w:hAnsi="Times New Roman" w:cs="Times New Roman"/>
                <w:b/>
                <w:bCs/>
                <w:color w:val="2E5FA3"/>
                <w:sz w:val="24"/>
                <w:szCs w:val="24"/>
              </w:rPr>
              <w:t xml:space="preserve">Romans </w:t>
            </w:r>
            <w:proofErr w:type="gramStart"/>
            <w:r w:rsidRPr="00891C7B">
              <w:rPr>
                <w:rFonts w:ascii="Times New Roman" w:hAnsi="Times New Roman" w:cs="Times New Roman"/>
                <w:b/>
                <w:bCs/>
                <w:color w:val="2E5FA3"/>
                <w:sz w:val="24"/>
                <w:szCs w:val="24"/>
              </w:rPr>
              <w:t xml:space="preserve">6:11  </w:t>
            </w:r>
            <w:r w:rsidRPr="00891C7B">
              <w:rPr>
                <w:rFonts w:ascii="Times New Roman" w:hAnsi="Times New Roman" w:cs="Times New Roman"/>
                <w:color w:val="444444"/>
                <w:sz w:val="24"/>
                <w:szCs w:val="24"/>
              </w:rPr>
              <w:t>Likewise</w:t>
            </w:r>
            <w:proofErr w:type="gramEnd"/>
            <w:r w:rsidRPr="00891C7B">
              <w:rPr>
                <w:rFonts w:ascii="Times New Roman" w:hAnsi="Times New Roman" w:cs="Times New Roman"/>
                <w:color w:val="444444"/>
                <w:sz w:val="24"/>
                <w:szCs w:val="24"/>
              </w:rPr>
              <w:t xml:space="preserve"> reckon ye also yourselves to be dead indeed unto sin, but alive unto God through Jesus Christ our Lord.</w:t>
            </w:r>
          </w:p>
          <w:p w14:paraId="17D9E50F"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color w:val="222222"/>
                <w:sz w:val="24"/>
                <w:szCs w:val="24"/>
              </w:rPr>
              <w:t>Reckon means to count something as true. The battle is won or lost in the mind. Paul instructs us to intentionally believe what God has said about our freedom from sin. This is not wishful thinking — it is choosing to agree with what God has declared.</w:t>
            </w:r>
          </w:p>
        </w:tc>
      </w:tr>
    </w:tbl>
    <w:p w14:paraId="1CA44D46" w14:textId="77777777" w:rsidR="007A6C66" w:rsidRPr="00891C7B" w:rsidRDefault="007A6C66">
      <w:pPr>
        <w:spacing w:after="2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A6C66" w:rsidRPr="00891C7B" w14:paraId="2E6A036B" w14:textId="77777777">
        <w:tblPrEx>
          <w:tblCellMar>
            <w:top w:w="0" w:type="dxa"/>
            <w:bottom w:w="0" w:type="dxa"/>
          </w:tblCellMar>
        </w:tblPrEx>
        <w:tc>
          <w:tcPr>
            <w:tcW w:w="9360" w:type="dxa"/>
            <w:tcBorders>
              <w:top w:val="single" w:sz="6" w:space="0" w:color="2E5FA3"/>
              <w:left w:val="single" w:sz="12" w:space="0" w:color="2E5FA3"/>
              <w:bottom w:val="single" w:sz="1" w:space="0" w:color="CCCCCC"/>
              <w:right w:val="single" w:sz="1" w:space="0" w:color="CCCCCC"/>
            </w:tcBorders>
            <w:shd w:val="clear" w:color="auto" w:fill="EEF4FB"/>
            <w:tcMar>
              <w:top w:w="100" w:type="dxa"/>
              <w:left w:w="180" w:type="dxa"/>
              <w:bottom w:w="100" w:type="dxa"/>
              <w:right w:w="160" w:type="dxa"/>
            </w:tcMar>
          </w:tcPr>
          <w:p w14:paraId="66352C3A" w14:textId="77777777" w:rsidR="007A6C66" w:rsidRPr="00891C7B" w:rsidRDefault="00000000">
            <w:pPr>
              <w:spacing w:after="60"/>
              <w:rPr>
                <w:rFonts w:ascii="Times New Roman" w:hAnsi="Times New Roman" w:cs="Times New Roman"/>
                <w:sz w:val="24"/>
                <w:szCs w:val="24"/>
              </w:rPr>
            </w:pPr>
            <w:r w:rsidRPr="00891C7B">
              <w:rPr>
                <w:rFonts w:ascii="Times New Roman" w:hAnsi="Times New Roman" w:cs="Times New Roman"/>
                <w:b/>
                <w:bCs/>
                <w:color w:val="C8A84B"/>
                <w:sz w:val="24"/>
                <w:szCs w:val="24"/>
              </w:rPr>
              <w:lastRenderedPageBreak/>
              <w:t>Application #</w:t>
            </w:r>
            <w:proofErr w:type="gramStart"/>
            <w:r w:rsidRPr="00891C7B">
              <w:rPr>
                <w:rFonts w:ascii="Times New Roman" w:hAnsi="Times New Roman" w:cs="Times New Roman"/>
                <w:b/>
                <w:bCs/>
                <w:color w:val="C8A84B"/>
                <w:sz w:val="24"/>
                <w:szCs w:val="24"/>
              </w:rPr>
              <w:t>2  —</w:t>
            </w:r>
            <w:proofErr w:type="gramEnd"/>
            <w:r w:rsidRPr="00891C7B">
              <w:rPr>
                <w:rFonts w:ascii="Times New Roman" w:hAnsi="Times New Roman" w:cs="Times New Roman"/>
                <w:b/>
                <w:bCs/>
                <w:color w:val="C8A84B"/>
                <w:sz w:val="24"/>
                <w:szCs w:val="24"/>
              </w:rPr>
              <w:t xml:space="preserve">  </w:t>
            </w:r>
            <w:r w:rsidRPr="00891C7B">
              <w:rPr>
                <w:rFonts w:ascii="Times New Roman" w:hAnsi="Times New Roman" w:cs="Times New Roman"/>
                <w:b/>
                <w:bCs/>
                <w:color w:val="1F3864"/>
                <w:sz w:val="24"/>
                <w:szCs w:val="24"/>
              </w:rPr>
              <w:t>Catch the Lie and Replace It with God’s Truth</w:t>
            </w:r>
          </w:p>
          <w:p w14:paraId="20EE96F2" w14:textId="77777777" w:rsidR="007A6C66" w:rsidRPr="00891C7B" w:rsidRDefault="00000000">
            <w:pPr>
              <w:spacing w:after="60"/>
              <w:rPr>
                <w:rFonts w:ascii="Times New Roman" w:hAnsi="Times New Roman" w:cs="Times New Roman"/>
                <w:sz w:val="24"/>
                <w:szCs w:val="24"/>
              </w:rPr>
            </w:pPr>
            <w:r w:rsidRPr="00891C7B">
              <w:rPr>
                <w:rFonts w:ascii="Times New Roman" w:hAnsi="Times New Roman" w:cs="Times New Roman"/>
                <w:b/>
                <w:bCs/>
                <w:color w:val="2E5FA3"/>
                <w:sz w:val="24"/>
                <w:szCs w:val="24"/>
              </w:rPr>
              <w:t xml:space="preserve">2 Corinthians </w:t>
            </w:r>
            <w:proofErr w:type="gramStart"/>
            <w:r w:rsidRPr="00891C7B">
              <w:rPr>
                <w:rFonts w:ascii="Times New Roman" w:hAnsi="Times New Roman" w:cs="Times New Roman"/>
                <w:b/>
                <w:bCs/>
                <w:color w:val="2E5FA3"/>
                <w:sz w:val="24"/>
                <w:szCs w:val="24"/>
              </w:rPr>
              <w:t xml:space="preserve">10:5  </w:t>
            </w:r>
            <w:r w:rsidRPr="00891C7B">
              <w:rPr>
                <w:rFonts w:ascii="Times New Roman" w:hAnsi="Times New Roman" w:cs="Times New Roman"/>
                <w:color w:val="444444"/>
                <w:sz w:val="24"/>
                <w:szCs w:val="24"/>
              </w:rPr>
              <w:t>Casting</w:t>
            </w:r>
            <w:proofErr w:type="gramEnd"/>
            <w:r w:rsidRPr="00891C7B">
              <w:rPr>
                <w:rFonts w:ascii="Times New Roman" w:hAnsi="Times New Roman" w:cs="Times New Roman"/>
                <w:color w:val="444444"/>
                <w:sz w:val="24"/>
                <w:szCs w:val="24"/>
              </w:rPr>
              <w:t xml:space="preserve"> down imaginations, and every high thing that </w:t>
            </w:r>
            <w:proofErr w:type="spellStart"/>
            <w:r w:rsidRPr="00891C7B">
              <w:rPr>
                <w:rFonts w:ascii="Times New Roman" w:hAnsi="Times New Roman" w:cs="Times New Roman"/>
                <w:color w:val="444444"/>
                <w:sz w:val="24"/>
                <w:szCs w:val="24"/>
              </w:rPr>
              <w:t>exalteth</w:t>
            </w:r>
            <w:proofErr w:type="spellEnd"/>
            <w:r w:rsidRPr="00891C7B">
              <w:rPr>
                <w:rFonts w:ascii="Times New Roman" w:hAnsi="Times New Roman" w:cs="Times New Roman"/>
                <w:color w:val="444444"/>
                <w:sz w:val="24"/>
                <w:szCs w:val="24"/>
              </w:rPr>
              <w:t xml:space="preserve"> itself against the knowledge of </w:t>
            </w:r>
            <w:proofErr w:type="gramStart"/>
            <w:r w:rsidRPr="00891C7B">
              <w:rPr>
                <w:rFonts w:ascii="Times New Roman" w:hAnsi="Times New Roman" w:cs="Times New Roman"/>
                <w:color w:val="444444"/>
                <w:sz w:val="24"/>
                <w:szCs w:val="24"/>
              </w:rPr>
              <w:t>God, and</w:t>
            </w:r>
            <w:proofErr w:type="gramEnd"/>
            <w:r w:rsidRPr="00891C7B">
              <w:rPr>
                <w:rFonts w:ascii="Times New Roman" w:hAnsi="Times New Roman" w:cs="Times New Roman"/>
                <w:color w:val="444444"/>
                <w:sz w:val="24"/>
                <w:szCs w:val="24"/>
              </w:rPr>
              <w:t xml:space="preserve"> bringing into captivity every thought to the obedience of Christ.</w:t>
            </w:r>
          </w:p>
          <w:p w14:paraId="7C218EA3"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color w:val="222222"/>
                <w:sz w:val="24"/>
                <w:szCs w:val="24"/>
              </w:rPr>
              <w:t xml:space="preserve">Temptation often begins as a thought. Believers must capture those thoughts and replace lies with truth. Every thought that </w:t>
            </w:r>
            <w:proofErr w:type="gramStart"/>
            <w:r w:rsidRPr="00891C7B">
              <w:rPr>
                <w:rFonts w:ascii="Times New Roman" w:hAnsi="Times New Roman" w:cs="Times New Roman"/>
                <w:color w:val="222222"/>
                <w:sz w:val="24"/>
                <w:szCs w:val="24"/>
              </w:rPr>
              <w:t>rises up against</w:t>
            </w:r>
            <w:proofErr w:type="gramEnd"/>
            <w:r w:rsidRPr="00891C7B">
              <w:rPr>
                <w:rFonts w:ascii="Times New Roman" w:hAnsi="Times New Roman" w:cs="Times New Roman"/>
                <w:color w:val="222222"/>
                <w:sz w:val="24"/>
                <w:szCs w:val="24"/>
              </w:rPr>
              <w:t xml:space="preserve"> what God says must be brought under the authority of Christ.</w:t>
            </w:r>
          </w:p>
        </w:tc>
      </w:tr>
    </w:tbl>
    <w:p w14:paraId="3411F19E" w14:textId="77777777" w:rsidR="007A6C66" w:rsidRPr="00891C7B" w:rsidRDefault="007A6C66">
      <w:pPr>
        <w:spacing w:after="2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A6C66" w:rsidRPr="00891C7B" w14:paraId="345E8A6F" w14:textId="77777777">
        <w:tblPrEx>
          <w:tblCellMar>
            <w:top w:w="0" w:type="dxa"/>
            <w:bottom w:w="0" w:type="dxa"/>
          </w:tblCellMar>
        </w:tblPrEx>
        <w:tc>
          <w:tcPr>
            <w:tcW w:w="9360" w:type="dxa"/>
            <w:tcBorders>
              <w:top w:val="single" w:sz="6" w:space="0" w:color="2E5FA3"/>
              <w:left w:val="single" w:sz="12" w:space="0" w:color="2E5FA3"/>
              <w:bottom w:val="single" w:sz="1" w:space="0" w:color="CCCCCC"/>
              <w:right w:val="single" w:sz="1" w:space="0" w:color="CCCCCC"/>
            </w:tcBorders>
            <w:shd w:val="clear" w:color="auto" w:fill="EEF4FB"/>
            <w:tcMar>
              <w:top w:w="100" w:type="dxa"/>
              <w:left w:w="180" w:type="dxa"/>
              <w:bottom w:w="100" w:type="dxa"/>
              <w:right w:w="160" w:type="dxa"/>
            </w:tcMar>
          </w:tcPr>
          <w:p w14:paraId="2F6F1AC2" w14:textId="77777777" w:rsidR="007A6C66" w:rsidRPr="00891C7B" w:rsidRDefault="00000000">
            <w:pPr>
              <w:spacing w:after="60"/>
              <w:rPr>
                <w:rFonts w:ascii="Times New Roman" w:hAnsi="Times New Roman" w:cs="Times New Roman"/>
                <w:sz w:val="24"/>
                <w:szCs w:val="24"/>
              </w:rPr>
            </w:pPr>
            <w:r w:rsidRPr="00891C7B">
              <w:rPr>
                <w:rFonts w:ascii="Times New Roman" w:hAnsi="Times New Roman" w:cs="Times New Roman"/>
                <w:b/>
                <w:bCs/>
                <w:color w:val="C8A84B"/>
                <w:sz w:val="24"/>
                <w:szCs w:val="24"/>
              </w:rPr>
              <w:t>Application #</w:t>
            </w:r>
            <w:proofErr w:type="gramStart"/>
            <w:r w:rsidRPr="00891C7B">
              <w:rPr>
                <w:rFonts w:ascii="Times New Roman" w:hAnsi="Times New Roman" w:cs="Times New Roman"/>
                <w:b/>
                <w:bCs/>
                <w:color w:val="C8A84B"/>
                <w:sz w:val="24"/>
                <w:szCs w:val="24"/>
              </w:rPr>
              <w:t>3  —</w:t>
            </w:r>
            <w:proofErr w:type="gramEnd"/>
            <w:r w:rsidRPr="00891C7B">
              <w:rPr>
                <w:rFonts w:ascii="Times New Roman" w:hAnsi="Times New Roman" w:cs="Times New Roman"/>
                <w:b/>
                <w:bCs/>
                <w:color w:val="C8A84B"/>
                <w:sz w:val="24"/>
                <w:szCs w:val="24"/>
              </w:rPr>
              <w:t xml:space="preserve">  </w:t>
            </w:r>
            <w:r w:rsidRPr="00891C7B">
              <w:rPr>
                <w:rFonts w:ascii="Times New Roman" w:hAnsi="Times New Roman" w:cs="Times New Roman"/>
                <w:b/>
                <w:bCs/>
                <w:color w:val="1F3864"/>
                <w:sz w:val="24"/>
                <w:szCs w:val="24"/>
              </w:rPr>
              <w:t>Practice Gratitude Toward God</w:t>
            </w:r>
          </w:p>
          <w:p w14:paraId="54624E94" w14:textId="77777777" w:rsidR="007A6C66" w:rsidRPr="00891C7B" w:rsidRDefault="00000000">
            <w:pPr>
              <w:spacing w:after="60"/>
              <w:rPr>
                <w:rFonts w:ascii="Times New Roman" w:hAnsi="Times New Roman" w:cs="Times New Roman"/>
                <w:sz w:val="24"/>
                <w:szCs w:val="24"/>
              </w:rPr>
            </w:pPr>
            <w:r w:rsidRPr="00891C7B">
              <w:rPr>
                <w:rFonts w:ascii="Times New Roman" w:hAnsi="Times New Roman" w:cs="Times New Roman"/>
                <w:b/>
                <w:bCs/>
                <w:color w:val="2E5FA3"/>
                <w:sz w:val="24"/>
                <w:szCs w:val="24"/>
              </w:rPr>
              <w:t>1 Thessalonians 5:16–</w:t>
            </w:r>
            <w:proofErr w:type="gramStart"/>
            <w:r w:rsidRPr="00891C7B">
              <w:rPr>
                <w:rFonts w:ascii="Times New Roman" w:hAnsi="Times New Roman" w:cs="Times New Roman"/>
                <w:b/>
                <w:bCs/>
                <w:color w:val="2E5FA3"/>
                <w:sz w:val="24"/>
                <w:szCs w:val="24"/>
              </w:rPr>
              <w:t xml:space="preserve">18  </w:t>
            </w:r>
            <w:r w:rsidRPr="00891C7B">
              <w:rPr>
                <w:rFonts w:ascii="Times New Roman" w:hAnsi="Times New Roman" w:cs="Times New Roman"/>
                <w:color w:val="444444"/>
                <w:sz w:val="24"/>
                <w:szCs w:val="24"/>
              </w:rPr>
              <w:t>Rejoice</w:t>
            </w:r>
            <w:proofErr w:type="gramEnd"/>
            <w:r w:rsidRPr="00891C7B">
              <w:rPr>
                <w:rFonts w:ascii="Times New Roman" w:hAnsi="Times New Roman" w:cs="Times New Roman"/>
                <w:color w:val="444444"/>
                <w:sz w:val="24"/>
                <w:szCs w:val="24"/>
              </w:rPr>
              <w:t xml:space="preserve"> evermore. Pray without ceasing. In </w:t>
            </w:r>
            <w:proofErr w:type="spellStart"/>
            <w:proofErr w:type="gramStart"/>
            <w:r w:rsidRPr="00891C7B">
              <w:rPr>
                <w:rFonts w:ascii="Times New Roman" w:hAnsi="Times New Roman" w:cs="Times New Roman"/>
                <w:color w:val="444444"/>
                <w:sz w:val="24"/>
                <w:szCs w:val="24"/>
              </w:rPr>
              <w:t>every thing</w:t>
            </w:r>
            <w:proofErr w:type="spellEnd"/>
            <w:proofErr w:type="gramEnd"/>
            <w:r w:rsidRPr="00891C7B">
              <w:rPr>
                <w:rFonts w:ascii="Times New Roman" w:hAnsi="Times New Roman" w:cs="Times New Roman"/>
                <w:color w:val="444444"/>
                <w:sz w:val="24"/>
                <w:szCs w:val="24"/>
              </w:rPr>
              <w:t xml:space="preserve"> give thanks: for this is the will of God in Christ Jesus concerning you.</w:t>
            </w:r>
          </w:p>
          <w:p w14:paraId="5A6D7641" w14:textId="77777777" w:rsidR="007A6C66" w:rsidRPr="00891C7B" w:rsidRDefault="00000000">
            <w:pPr>
              <w:rPr>
                <w:rFonts w:ascii="Times New Roman" w:hAnsi="Times New Roman" w:cs="Times New Roman"/>
                <w:sz w:val="24"/>
                <w:szCs w:val="24"/>
              </w:rPr>
            </w:pPr>
            <w:r w:rsidRPr="00891C7B">
              <w:rPr>
                <w:rFonts w:ascii="Times New Roman" w:hAnsi="Times New Roman" w:cs="Times New Roman"/>
                <w:color w:val="222222"/>
                <w:sz w:val="24"/>
                <w:szCs w:val="24"/>
              </w:rPr>
              <w:t>Practicing gratitude shifts our focus from the lie in temptation to the truth that God has given us victory. Paul warned that those who are unthankful to God become more vulnerable to sin. Lack of gratitude leads to corrupt thinking — and corrupt thinking leads to sinful behavior. (Romans 1:21)</w:t>
            </w:r>
          </w:p>
        </w:tc>
      </w:tr>
    </w:tbl>
    <w:p w14:paraId="29F1909A" w14:textId="77777777" w:rsidR="007A6C66" w:rsidRPr="00891C7B" w:rsidRDefault="007A6C66">
      <w:pPr>
        <w:spacing w:after="40"/>
        <w:rPr>
          <w:rFonts w:ascii="Times New Roman" w:hAnsi="Times New Roman" w:cs="Times New Roman"/>
          <w:sz w:val="24"/>
          <w:szCs w:val="24"/>
        </w:rPr>
      </w:pPr>
    </w:p>
    <w:p w14:paraId="33453A57" w14:textId="77777777" w:rsidR="007A6C66" w:rsidRPr="00891C7B" w:rsidRDefault="00000000">
      <w:pPr>
        <w:pBdr>
          <w:left w:val="single" w:sz="8" w:space="8" w:color="C8A84B"/>
        </w:pBdr>
        <w:spacing w:before="60" w:after="60"/>
        <w:ind w:left="400"/>
        <w:rPr>
          <w:rFonts w:ascii="Times New Roman" w:hAnsi="Times New Roman" w:cs="Times New Roman"/>
          <w:sz w:val="24"/>
          <w:szCs w:val="24"/>
        </w:rPr>
      </w:pPr>
      <w:r w:rsidRPr="00891C7B">
        <w:rPr>
          <w:rFonts w:ascii="Times New Roman" w:hAnsi="Times New Roman" w:cs="Times New Roman"/>
          <w:b/>
          <w:bCs/>
          <w:color w:val="2E5FA3"/>
          <w:sz w:val="24"/>
          <w:szCs w:val="24"/>
        </w:rPr>
        <w:t xml:space="preserve">Colossians </w:t>
      </w:r>
      <w:proofErr w:type="gramStart"/>
      <w:r w:rsidRPr="00891C7B">
        <w:rPr>
          <w:rFonts w:ascii="Times New Roman" w:hAnsi="Times New Roman" w:cs="Times New Roman"/>
          <w:b/>
          <w:bCs/>
          <w:color w:val="2E5FA3"/>
          <w:sz w:val="24"/>
          <w:szCs w:val="24"/>
        </w:rPr>
        <w:t xml:space="preserve">3:15  </w:t>
      </w:r>
      <w:r w:rsidRPr="00891C7B">
        <w:rPr>
          <w:rFonts w:ascii="Times New Roman" w:hAnsi="Times New Roman" w:cs="Times New Roman"/>
          <w:color w:val="333333"/>
          <w:sz w:val="24"/>
          <w:szCs w:val="24"/>
        </w:rPr>
        <w:t>And</w:t>
      </w:r>
      <w:proofErr w:type="gramEnd"/>
      <w:r w:rsidRPr="00891C7B">
        <w:rPr>
          <w:rFonts w:ascii="Times New Roman" w:hAnsi="Times New Roman" w:cs="Times New Roman"/>
          <w:color w:val="333333"/>
          <w:sz w:val="24"/>
          <w:szCs w:val="24"/>
        </w:rPr>
        <w:t xml:space="preserve"> let the peace of God rule in your hearts, to the which also ye are called in one body; and be ye thankful.</w:t>
      </w:r>
    </w:p>
    <w:p w14:paraId="01DBDFA5" w14:textId="77777777" w:rsidR="007A6C66" w:rsidRPr="00891C7B" w:rsidRDefault="007A6C66">
      <w:pPr>
        <w:spacing w:after="4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7A6C66" w:rsidRPr="00891C7B" w14:paraId="368356D1"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tcPr>
          <w:p w14:paraId="6B1F6DB8"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Application #1</w:t>
            </w:r>
          </w:p>
        </w:tc>
        <w:tc>
          <w:tcPr>
            <w:tcW w:w="312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tcPr>
          <w:p w14:paraId="2FC10F34"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Application #2</w:t>
            </w:r>
          </w:p>
        </w:tc>
        <w:tc>
          <w:tcPr>
            <w:tcW w:w="312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tcPr>
          <w:p w14:paraId="1C7102C1"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FFFFFF"/>
                <w:sz w:val="24"/>
                <w:szCs w:val="24"/>
              </w:rPr>
              <w:t>Application #3</w:t>
            </w:r>
          </w:p>
        </w:tc>
      </w:tr>
      <w:tr w:rsidR="007A6C66" w:rsidRPr="00891C7B" w14:paraId="6E2ADBBB"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tcPr>
          <w:p w14:paraId="67A66C4F" w14:textId="77777777" w:rsidR="007A6C66" w:rsidRPr="00891C7B" w:rsidRDefault="00000000">
            <w:pPr>
              <w:spacing w:after="40"/>
              <w:jc w:val="center"/>
              <w:rPr>
                <w:rFonts w:ascii="Times New Roman" w:hAnsi="Times New Roman" w:cs="Times New Roman"/>
                <w:sz w:val="24"/>
                <w:szCs w:val="24"/>
              </w:rPr>
            </w:pPr>
            <w:r w:rsidRPr="00891C7B">
              <w:rPr>
                <w:rFonts w:ascii="Times New Roman" w:hAnsi="Times New Roman" w:cs="Times New Roman"/>
                <w:b/>
                <w:bCs/>
                <w:color w:val="1F3864"/>
                <w:sz w:val="24"/>
                <w:szCs w:val="24"/>
              </w:rPr>
              <w:t>Believe It</w:t>
            </w:r>
          </w:p>
          <w:p w14:paraId="7696117A"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color w:val="333333"/>
                <w:sz w:val="24"/>
                <w:szCs w:val="24"/>
              </w:rPr>
              <w:t>Count yourself dead to sin and alive to God.</w:t>
            </w:r>
          </w:p>
        </w:tc>
        <w:tc>
          <w:tcPr>
            <w:tcW w:w="312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20" w:type="dxa"/>
              <w:bottom w:w="80" w:type="dxa"/>
              <w:right w:w="120" w:type="dxa"/>
            </w:tcMar>
          </w:tcPr>
          <w:p w14:paraId="76295C0B" w14:textId="77777777" w:rsidR="007A6C66" w:rsidRPr="00891C7B" w:rsidRDefault="00000000">
            <w:pPr>
              <w:spacing w:after="40"/>
              <w:jc w:val="center"/>
              <w:rPr>
                <w:rFonts w:ascii="Times New Roman" w:hAnsi="Times New Roman" w:cs="Times New Roman"/>
                <w:sz w:val="24"/>
                <w:szCs w:val="24"/>
              </w:rPr>
            </w:pPr>
            <w:r w:rsidRPr="00891C7B">
              <w:rPr>
                <w:rFonts w:ascii="Times New Roman" w:hAnsi="Times New Roman" w:cs="Times New Roman"/>
                <w:b/>
                <w:bCs/>
                <w:color w:val="1F3864"/>
                <w:sz w:val="24"/>
                <w:szCs w:val="24"/>
              </w:rPr>
              <w:t>Capture It</w:t>
            </w:r>
          </w:p>
          <w:p w14:paraId="2BBD1366"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color w:val="333333"/>
                <w:sz w:val="24"/>
                <w:szCs w:val="24"/>
              </w:rPr>
              <w:t>Catch the lie and replace it with what God says.</w:t>
            </w:r>
          </w:p>
        </w:tc>
        <w:tc>
          <w:tcPr>
            <w:tcW w:w="312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tcPr>
          <w:p w14:paraId="0F9DFE35" w14:textId="77777777" w:rsidR="007A6C66" w:rsidRPr="00891C7B" w:rsidRDefault="00000000">
            <w:pPr>
              <w:spacing w:after="40"/>
              <w:jc w:val="center"/>
              <w:rPr>
                <w:rFonts w:ascii="Times New Roman" w:hAnsi="Times New Roman" w:cs="Times New Roman"/>
                <w:sz w:val="24"/>
                <w:szCs w:val="24"/>
              </w:rPr>
            </w:pPr>
            <w:r w:rsidRPr="00891C7B">
              <w:rPr>
                <w:rFonts w:ascii="Times New Roman" w:hAnsi="Times New Roman" w:cs="Times New Roman"/>
                <w:b/>
                <w:bCs/>
                <w:color w:val="1F3864"/>
                <w:sz w:val="24"/>
                <w:szCs w:val="24"/>
              </w:rPr>
              <w:t>Give Thanks</w:t>
            </w:r>
          </w:p>
          <w:p w14:paraId="3B2DFC0A"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color w:val="333333"/>
                <w:sz w:val="24"/>
                <w:szCs w:val="24"/>
              </w:rPr>
              <w:t>Gratitude shifts your focus to what God has already given.</w:t>
            </w:r>
          </w:p>
        </w:tc>
      </w:tr>
    </w:tbl>
    <w:p w14:paraId="7D3C7570" w14:textId="77777777" w:rsidR="007A6C66" w:rsidRPr="00891C7B" w:rsidRDefault="007A6C66">
      <w:pPr>
        <w:spacing w:after="6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tblGrid>
      <w:tr w:rsidR="007A6C66" w:rsidRPr="00891C7B" w14:paraId="6F157D2F"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D6E4F7"/>
            <w:tcMar>
              <w:top w:w="100" w:type="dxa"/>
              <w:left w:w="160" w:type="dxa"/>
              <w:bottom w:w="100" w:type="dxa"/>
              <w:right w:w="160" w:type="dxa"/>
            </w:tcMar>
          </w:tcPr>
          <w:p w14:paraId="13724818" w14:textId="77777777" w:rsidR="007A6C66" w:rsidRPr="00891C7B" w:rsidRDefault="00000000">
            <w:pPr>
              <w:spacing w:after="60"/>
              <w:jc w:val="center"/>
              <w:rPr>
                <w:rFonts w:ascii="Times New Roman" w:hAnsi="Times New Roman" w:cs="Times New Roman"/>
                <w:sz w:val="24"/>
                <w:szCs w:val="24"/>
              </w:rPr>
            </w:pPr>
            <w:r w:rsidRPr="00891C7B">
              <w:rPr>
                <w:rFonts w:ascii="Times New Roman" w:hAnsi="Times New Roman" w:cs="Times New Roman"/>
                <w:b/>
                <w:bCs/>
                <w:color w:val="1F3864"/>
                <w:sz w:val="24"/>
                <w:szCs w:val="24"/>
              </w:rPr>
              <w:t>When we focus on the lie temptation promises...</w:t>
            </w:r>
          </w:p>
          <w:p w14:paraId="224484AE"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color w:val="555555"/>
                <w:sz w:val="24"/>
                <w:szCs w:val="24"/>
              </w:rPr>
              <w:t>sin will follow.</w:t>
            </w:r>
          </w:p>
        </w:tc>
        <w:tc>
          <w:tcPr>
            <w:tcW w:w="4680" w:type="dxa"/>
            <w:tcBorders>
              <w:top w:val="single" w:sz="1" w:space="0" w:color="CCCCCC"/>
              <w:left w:val="single" w:sz="1" w:space="0" w:color="CCCCCC"/>
              <w:bottom w:val="single" w:sz="1" w:space="0" w:color="CCCCCC"/>
              <w:right w:val="single" w:sz="1" w:space="0" w:color="CCCCCC"/>
            </w:tcBorders>
            <w:shd w:val="clear" w:color="auto" w:fill="FDF3DC"/>
            <w:tcMar>
              <w:top w:w="100" w:type="dxa"/>
              <w:left w:w="160" w:type="dxa"/>
              <w:bottom w:w="100" w:type="dxa"/>
              <w:right w:w="160" w:type="dxa"/>
            </w:tcMar>
          </w:tcPr>
          <w:p w14:paraId="39A2D763" w14:textId="77777777" w:rsidR="007A6C66" w:rsidRPr="00891C7B" w:rsidRDefault="00000000">
            <w:pPr>
              <w:spacing w:after="60"/>
              <w:jc w:val="center"/>
              <w:rPr>
                <w:rFonts w:ascii="Times New Roman" w:hAnsi="Times New Roman" w:cs="Times New Roman"/>
                <w:sz w:val="24"/>
                <w:szCs w:val="24"/>
              </w:rPr>
            </w:pPr>
            <w:r w:rsidRPr="00891C7B">
              <w:rPr>
                <w:rFonts w:ascii="Times New Roman" w:hAnsi="Times New Roman" w:cs="Times New Roman"/>
                <w:b/>
                <w:bCs/>
                <w:color w:val="1F3864"/>
                <w:sz w:val="24"/>
                <w:szCs w:val="24"/>
              </w:rPr>
              <w:t>When we focus on the truth God promises...</w:t>
            </w:r>
          </w:p>
          <w:p w14:paraId="372DB214"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color w:val="1F3864"/>
                <w:sz w:val="24"/>
                <w:szCs w:val="24"/>
              </w:rPr>
              <w:t>sin is avoided.</w:t>
            </w:r>
          </w:p>
        </w:tc>
      </w:tr>
    </w:tbl>
    <w:p w14:paraId="26705EB3" w14:textId="77777777" w:rsidR="007A6C66" w:rsidRPr="00891C7B" w:rsidRDefault="007A6C66">
      <w:pPr>
        <w:spacing w:after="60"/>
        <w:rPr>
          <w:rFonts w:ascii="Times New Roman" w:hAnsi="Times New Roman" w:cs="Times New Roman"/>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A6C66" w:rsidRPr="00891C7B" w14:paraId="1EBD02FB"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3FEDBEC9" w14:textId="77777777" w:rsidR="007A6C66" w:rsidRPr="00891C7B" w:rsidRDefault="00000000">
            <w:pPr>
              <w:jc w:val="center"/>
              <w:rPr>
                <w:rFonts w:ascii="Times New Roman" w:hAnsi="Times New Roman" w:cs="Times New Roman"/>
                <w:sz w:val="24"/>
                <w:szCs w:val="24"/>
              </w:rPr>
            </w:pPr>
            <w:r w:rsidRPr="00891C7B">
              <w:rPr>
                <w:rFonts w:ascii="Times New Roman" w:hAnsi="Times New Roman" w:cs="Times New Roman"/>
                <w:b/>
                <w:bCs/>
                <w:i/>
                <w:iCs/>
                <w:color w:val="1F3864"/>
                <w:sz w:val="24"/>
                <w:szCs w:val="24"/>
              </w:rPr>
              <w:t>Because of Calvary, sin is no longer my master, so I choose to live free from sin’s control.</w:t>
            </w:r>
          </w:p>
        </w:tc>
      </w:tr>
    </w:tbl>
    <w:p w14:paraId="5428287B" w14:textId="77777777" w:rsidR="007A6C66" w:rsidRPr="00891C7B" w:rsidRDefault="007A6C66">
      <w:pPr>
        <w:spacing w:after="60"/>
        <w:rPr>
          <w:rFonts w:ascii="Times New Roman" w:hAnsi="Times New Roman" w:cs="Times New Roman"/>
          <w:sz w:val="24"/>
          <w:szCs w:val="24"/>
        </w:rPr>
      </w:pPr>
    </w:p>
    <w:sectPr w:rsidR="007A6C66" w:rsidRPr="00891C7B">
      <w:pgSz w:w="12240" w:h="15840"/>
      <w:pgMar w:top="864" w:right="1008" w:bottom="864" w:left="1008"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C8199A"/>
    <w:multiLevelType w:val="hybridMultilevel"/>
    <w:tmpl w:val="9D648BFC"/>
    <w:lvl w:ilvl="0" w:tplc="AC640B58">
      <w:start w:val="1"/>
      <w:numFmt w:val="bullet"/>
      <w:lvlText w:val="•"/>
      <w:lvlJc w:val="left"/>
      <w:pPr>
        <w:ind w:left="480" w:hanging="280"/>
      </w:pPr>
    </w:lvl>
    <w:lvl w:ilvl="1" w:tplc="824635EA">
      <w:numFmt w:val="decimal"/>
      <w:lvlText w:val=""/>
      <w:lvlJc w:val="left"/>
    </w:lvl>
    <w:lvl w:ilvl="2" w:tplc="DBA60FCE">
      <w:numFmt w:val="decimal"/>
      <w:lvlText w:val=""/>
      <w:lvlJc w:val="left"/>
    </w:lvl>
    <w:lvl w:ilvl="3" w:tplc="C37E70C4">
      <w:numFmt w:val="decimal"/>
      <w:lvlText w:val=""/>
      <w:lvlJc w:val="left"/>
    </w:lvl>
    <w:lvl w:ilvl="4" w:tplc="795C3B00">
      <w:numFmt w:val="decimal"/>
      <w:lvlText w:val=""/>
      <w:lvlJc w:val="left"/>
    </w:lvl>
    <w:lvl w:ilvl="5" w:tplc="DC600E58">
      <w:numFmt w:val="decimal"/>
      <w:lvlText w:val=""/>
      <w:lvlJc w:val="left"/>
    </w:lvl>
    <w:lvl w:ilvl="6" w:tplc="BDB8D862">
      <w:numFmt w:val="decimal"/>
      <w:lvlText w:val=""/>
      <w:lvlJc w:val="left"/>
    </w:lvl>
    <w:lvl w:ilvl="7" w:tplc="BF1C2EB2">
      <w:numFmt w:val="decimal"/>
      <w:lvlText w:val=""/>
      <w:lvlJc w:val="left"/>
    </w:lvl>
    <w:lvl w:ilvl="8" w:tplc="DF1AA5E2">
      <w:numFmt w:val="decimal"/>
      <w:lvlText w:val=""/>
      <w:lvlJc w:val="left"/>
    </w:lvl>
  </w:abstractNum>
  <w:abstractNum w:abstractNumId="1" w15:restartNumberingAfterBreak="0">
    <w:nsid w:val="518B0994"/>
    <w:multiLevelType w:val="hybridMultilevel"/>
    <w:tmpl w:val="4F804B28"/>
    <w:lvl w:ilvl="0" w:tplc="A8F65A62">
      <w:start w:val="1"/>
      <w:numFmt w:val="bullet"/>
      <w:lvlText w:val="●"/>
      <w:lvlJc w:val="left"/>
      <w:pPr>
        <w:ind w:left="720" w:hanging="360"/>
      </w:pPr>
    </w:lvl>
    <w:lvl w:ilvl="1" w:tplc="B8925D16">
      <w:start w:val="1"/>
      <w:numFmt w:val="bullet"/>
      <w:lvlText w:val="○"/>
      <w:lvlJc w:val="left"/>
      <w:pPr>
        <w:ind w:left="1440" w:hanging="360"/>
      </w:pPr>
    </w:lvl>
    <w:lvl w:ilvl="2" w:tplc="71A0687C">
      <w:start w:val="1"/>
      <w:numFmt w:val="bullet"/>
      <w:lvlText w:val="■"/>
      <w:lvlJc w:val="left"/>
      <w:pPr>
        <w:ind w:left="2160" w:hanging="360"/>
      </w:pPr>
    </w:lvl>
    <w:lvl w:ilvl="3" w:tplc="FEFCCDA2">
      <w:start w:val="1"/>
      <w:numFmt w:val="bullet"/>
      <w:lvlText w:val="●"/>
      <w:lvlJc w:val="left"/>
      <w:pPr>
        <w:ind w:left="2880" w:hanging="360"/>
      </w:pPr>
    </w:lvl>
    <w:lvl w:ilvl="4" w:tplc="73086E30">
      <w:start w:val="1"/>
      <w:numFmt w:val="bullet"/>
      <w:lvlText w:val="○"/>
      <w:lvlJc w:val="left"/>
      <w:pPr>
        <w:ind w:left="3600" w:hanging="360"/>
      </w:pPr>
    </w:lvl>
    <w:lvl w:ilvl="5" w:tplc="994C9DB2">
      <w:start w:val="1"/>
      <w:numFmt w:val="bullet"/>
      <w:lvlText w:val="■"/>
      <w:lvlJc w:val="left"/>
      <w:pPr>
        <w:ind w:left="4320" w:hanging="360"/>
      </w:pPr>
    </w:lvl>
    <w:lvl w:ilvl="6" w:tplc="5D26E66E">
      <w:start w:val="1"/>
      <w:numFmt w:val="bullet"/>
      <w:lvlText w:val="●"/>
      <w:lvlJc w:val="left"/>
      <w:pPr>
        <w:ind w:left="5040" w:hanging="360"/>
      </w:pPr>
    </w:lvl>
    <w:lvl w:ilvl="7" w:tplc="A2ECDE9A">
      <w:start w:val="1"/>
      <w:numFmt w:val="bullet"/>
      <w:lvlText w:val="●"/>
      <w:lvlJc w:val="left"/>
      <w:pPr>
        <w:ind w:left="5760" w:hanging="360"/>
      </w:pPr>
    </w:lvl>
    <w:lvl w:ilvl="8" w:tplc="56347C3C">
      <w:start w:val="1"/>
      <w:numFmt w:val="bullet"/>
      <w:lvlText w:val="●"/>
      <w:lvlJc w:val="left"/>
      <w:pPr>
        <w:ind w:left="6480" w:hanging="360"/>
      </w:pPr>
    </w:lvl>
  </w:abstractNum>
  <w:num w:numId="1" w16cid:durableId="1537431380">
    <w:abstractNumId w:val="1"/>
    <w:lvlOverride w:ilvl="0">
      <w:startOverride w:val="1"/>
    </w:lvlOverride>
  </w:num>
  <w:num w:numId="2" w16cid:durableId="104139647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C66"/>
    <w:rsid w:val="007A6C66"/>
    <w:rsid w:val="007D582B"/>
    <w:rsid w:val="00891C7B"/>
    <w:rsid w:val="009E2A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FDD688"/>
  <w15:docId w15:val="{DE91B7A4-CF24-CA47-AF1F-E84892C80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984</Words>
  <Characters>4578</Characters>
  <Application>Microsoft Office Word</Application>
  <DocSecurity>0</DocSecurity>
  <Lines>138</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2</cp:revision>
  <dcterms:created xsi:type="dcterms:W3CDTF">2026-03-27T12:22:00Z</dcterms:created>
  <dcterms:modified xsi:type="dcterms:W3CDTF">2026-03-27T12:58:00Z</dcterms:modified>
</cp:coreProperties>
</file>