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4F06E99" w14:textId="77777777" w:rsidR="00DC3731" w:rsidRPr="004C5491" w:rsidRDefault="00DC3731" w:rsidP="00DC3731">
      <w:pPr>
        <w:pBdr>
          <w:bottom w:val="single" w:sz="4" w:space="1" w:color="auto"/>
        </w:pBdr>
        <w:spacing w:after="0"/>
        <w:rPr>
          <w:rFonts w:ascii="Times New Roman" w:hAnsi="Times New Roman" w:cs="Times New Roman"/>
          <w:sz w:val="28"/>
          <w:szCs w:val="28"/>
        </w:rPr>
      </w:pPr>
      <w:r w:rsidRPr="000000E7">
        <w:rPr>
          <w:rFonts w:ascii="Times New Roman" w:hAnsi="Times New Roman" w:cs="Times New Roman"/>
          <w:b/>
          <w:bCs/>
          <w:sz w:val="28"/>
          <w:szCs w:val="28"/>
        </w:rPr>
        <w:t>Monday</w:t>
      </w:r>
      <w:r w:rsidRPr="004C5491">
        <w:rPr>
          <w:rFonts w:ascii="Times New Roman" w:hAnsi="Times New Roman" w:cs="Times New Roman"/>
          <w:sz w:val="28"/>
          <w:szCs w:val="28"/>
        </w:rPr>
        <w:t>:</w:t>
      </w:r>
      <w:r w:rsidR="004C5491" w:rsidRPr="004C5491">
        <w:rPr>
          <w:rFonts w:ascii="Times New Roman" w:hAnsi="Times New Roman" w:cs="Times New Roman"/>
          <w:sz w:val="28"/>
          <w:szCs w:val="28"/>
        </w:rPr>
        <w:t xml:space="preserve"> </w:t>
      </w:r>
    </w:p>
    <w:p w14:paraId="770F7DD5" w14:textId="41AAB308" w:rsidR="00287431" w:rsidRPr="00287431" w:rsidRDefault="00287431" w:rsidP="00287431">
      <w:pPr>
        <w:rPr>
          <w:rFonts w:ascii="Times New Roman" w:hAnsi="Times New Roman" w:cs="Times New Roman"/>
          <w:sz w:val="28"/>
          <w:szCs w:val="28"/>
        </w:rPr>
      </w:pPr>
      <w:r w:rsidRPr="00287431">
        <w:rPr>
          <w:rFonts w:ascii="Times New Roman" w:hAnsi="Times New Roman" w:cs="Times New Roman"/>
          <w:sz w:val="28"/>
          <w:szCs w:val="28"/>
        </w:rPr>
        <w:t>John and Jane sat down with Ethal at the nursing home, and after a few minutes she asked them what the sermon was about on Sunday. She said she knew the series had been focusing on motivation and preparation and wanted to hear what the pastor covered this week.</w:t>
      </w:r>
      <w:r>
        <w:rPr>
          <w:rFonts w:ascii="Times New Roman" w:hAnsi="Times New Roman" w:cs="Times New Roman"/>
          <w:sz w:val="28"/>
          <w:szCs w:val="28"/>
        </w:rPr>
        <w:t xml:space="preserve"> </w:t>
      </w:r>
      <w:r w:rsidRPr="00287431">
        <w:rPr>
          <w:rFonts w:ascii="Times New Roman" w:hAnsi="Times New Roman" w:cs="Times New Roman"/>
          <w:sz w:val="28"/>
          <w:szCs w:val="28"/>
        </w:rPr>
        <w:t xml:space="preserve">John said the sermon continued that focus and began with judgment. He said the pastor reminded the church that Scripture teaches everyone will face God to give an account of their life. He </w:t>
      </w:r>
      <w:proofErr w:type="gramStart"/>
      <w:r w:rsidRPr="00287431">
        <w:rPr>
          <w:rFonts w:ascii="Times New Roman" w:hAnsi="Times New Roman" w:cs="Times New Roman"/>
          <w:sz w:val="28"/>
          <w:szCs w:val="28"/>
        </w:rPr>
        <w:t>referred back</w:t>
      </w:r>
      <w:proofErr w:type="gramEnd"/>
      <w:r w:rsidRPr="00287431">
        <w:rPr>
          <w:rFonts w:ascii="Times New Roman" w:hAnsi="Times New Roman" w:cs="Times New Roman"/>
          <w:sz w:val="28"/>
          <w:szCs w:val="28"/>
        </w:rPr>
        <w:t xml:space="preserve"> to the earlier messages where Jesus warned about servants who were given responsibility while the master was away. Some servants were faithful with what they were given. Others neglected their responsibility. When the master returned, each servant was judged based on what they did while he was gone.</w:t>
      </w:r>
      <w:r>
        <w:rPr>
          <w:rFonts w:ascii="Times New Roman" w:hAnsi="Times New Roman" w:cs="Times New Roman"/>
          <w:sz w:val="28"/>
          <w:szCs w:val="28"/>
        </w:rPr>
        <w:t xml:space="preserve"> </w:t>
      </w:r>
      <w:r w:rsidRPr="00287431">
        <w:rPr>
          <w:rFonts w:ascii="Times New Roman" w:hAnsi="Times New Roman" w:cs="Times New Roman"/>
          <w:sz w:val="28"/>
          <w:szCs w:val="28"/>
        </w:rPr>
        <w:t>Jane said the pastor made the point that this warning applies to all who call themselves disciples of Jesus. Jesus has given His people a mission, and when He returns, He will judge their faithfulness to that mission.</w:t>
      </w:r>
      <w:r>
        <w:rPr>
          <w:rFonts w:ascii="Times New Roman" w:hAnsi="Times New Roman" w:cs="Times New Roman"/>
          <w:sz w:val="28"/>
          <w:szCs w:val="28"/>
        </w:rPr>
        <w:t xml:space="preserve"> </w:t>
      </w:r>
      <w:r w:rsidRPr="00287431">
        <w:rPr>
          <w:rFonts w:ascii="Times New Roman" w:hAnsi="Times New Roman" w:cs="Times New Roman"/>
          <w:sz w:val="28"/>
          <w:szCs w:val="28"/>
        </w:rPr>
        <w:t>John said the sermon then moved to Abraham as an example. God called Abraham, made promises to him, and gave him a mission. Abraham lived with the awareness that he would answer to God for that mission. That understanding shaped how Abraham obeyed God, how he worshiped, how he led his household, and how he made decisions, even when those decisions were difficult.</w:t>
      </w:r>
      <w:r>
        <w:rPr>
          <w:rFonts w:ascii="Times New Roman" w:hAnsi="Times New Roman" w:cs="Times New Roman"/>
          <w:sz w:val="28"/>
          <w:szCs w:val="28"/>
        </w:rPr>
        <w:t xml:space="preserve"> </w:t>
      </w:r>
      <w:r w:rsidRPr="00287431">
        <w:rPr>
          <w:rFonts w:ascii="Times New Roman" w:hAnsi="Times New Roman" w:cs="Times New Roman"/>
          <w:sz w:val="28"/>
          <w:szCs w:val="28"/>
        </w:rPr>
        <w:t>John said the sermon then broadened the focus to accountability before God. Scripture teaches that God’s people will be judged for how they lived and for what they did with the gospel, including obedience to Christ’s command to make disciples. Scripture also teaches that accountability is universal. He said the pastor read Hebrews 9:27, “It is appointed unto men once to die, but after this the judgment.”</w:t>
      </w:r>
      <w:r>
        <w:rPr>
          <w:rFonts w:ascii="Times New Roman" w:hAnsi="Times New Roman" w:cs="Times New Roman"/>
          <w:sz w:val="28"/>
          <w:szCs w:val="28"/>
        </w:rPr>
        <w:t xml:space="preserve"> </w:t>
      </w:r>
      <w:r w:rsidRPr="00287431">
        <w:rPr>
          <w:rFonts w:ascii="Times New Roman" w:hAnsi="Times New Roman" w:cs="Times New Roman"/>
          <w:sz w:val="28"/>
          <w:szCs w:val="28"/>
        </w:rPr>
        <w:t>John said the pastor then explained that the message would begin by looking at what Scripture teaches about hell and future judgment in Daniel 12:2 before turning to Jesus’ teaching on the same subject. He read Daniel 12:2 aloud: “And many of them that sleep in the dust of the earth shall awake, some to everlasting life, and some to shame and everlasting contempt.”</w:t>
      </w:r>
      <w:r>
        <w:rPr>
          <w:rFonts w:ascii="Times New Roman" w:hAnsi="Times New Roman" w:cs="Times New Roman"/>
          <w:sz w:val="28"/>
          <w:szCs w:val="28"/>
        </w:rPr>
        <w:t xml:space="preserve"> </w:t>
      </w:r>
      <w:r w:rsidRPr="00287431">
        <w:rPr>
          <w:rFonts w:ascii="Times New Roman" w:hAnsi="Times New Roman" w:cs="Times New Roman"/>
          <w:sz w:val="28"/>
          <w:szCs w:val="28"/>
        </w:rPr>
        <w:t>John said the pastor explained that Daniel was speaking about people who have died. Scripture often refers to death as sleep, and the body returns to the dust of the earth, as God said in Genesis 3:19. This describes physical death, not the condition of the soul.</w:t>
      </w:r>
      <w:r>
        <w:rPr>
          <w:rFonts w:ascii="Times New Roman" w:hAnsi="Times New Roman" w:cs="Times New Roman"/>
          <w:sz w:val="28"/>
          <w:szCs w:val="28"/>
        </w:rPr>
        <w:t xml:space="preserve"> </w:t>
      </w:r>
      <w:r w:rsidRPr="00287431">
        <w:rPr>
          <w:rFonts w:ascii="Times New Roman" w:hAnsi="Times New Roman" w:cs="Times New Roman"/>
          <w:sz w:val="28"/>
          <w:szCs w:val="28"/>
        </w:rPr>
        <w:t>John said the pastor explained that the words “they shall awake” refer to resurrection. God will raise the dead. Daniel describes two eternal outcomes, everlasting life and everlasting contempt. Resurrection is followed by judgment. No other outcome is given.</w:t>
      </w:r>
    </w:p>
    <w:p w14:paraId="1B41C3DC" w14:textId="25846BB8" w:rsidR="00DA02ED" w:rsidRDefault="00287431">
      <w:pPr>
        <w:rPr>
          <w:rFonts w:ascii="Times New Roman" w:hAnsi="Times New Roman" w:cs="Times New Roman"/>
          <w:sz w:val="28"/>
          <w:szCs w:val="28"/>
        </w:rPr>
      </w:pPr>
      <w:r w:rsidRPr="00287431">
        <w:rPr>
          <w:rFonts w:ascii="Times New Roman" w:hAnsi="Times New Roman" w:cs="Times New Roman"/>
          <w:sz w:val="28"/>
          <w:szCs w:val="28"/>
        </w:rPr>
        <w:t>They paused there before continuing with the sermon.</w:t>
      </w:r>
    </w:p>
    <w:p w14:paraId="3330DFA6" w14:textId="55BEFECC" w:rsidR="00AA57DF" w:rsidRDefault="00DC3731" w:rsidP="00DC3731">
      <w:pPr>
        <w:pBdr>
          <w:bottom w:val="single" w:sz="4" w:space="1" w:color="auto"/>
        </w:pBdr>
        <w:spacing w:after="0"/>
        <w:rPr>
          <w:rFonts w:ascii="Times New Roman" w:hAnsi="Times New Roman" w:cs="Times New Roman"/>
          <w:sz w:val="28"/>
          <w:szCs w:val="28"/>
        </w:rPr>
      </w:pPr>
      <w:r w:rsidRPr="00BE6759">
        <w:rPr>
          <w:rFonts w:ascii="Times New Roman" w:hAnsi="Times New Roman" w:cs="Times New Roman"/>
          <w:b/>
          <w:bCs/>
          <w:sz w:val="28"/>
          <w:szCs w:val="28"/>
        </w:rPr>
        <w:lastRenderedPageBreak/>
        <w:t>Tuesday</w:t>
      </w:r>
      <w:r w:rsidRPr="004C5491">
        <w:rPr>
          <w:rFonts w:ascii="Times New Roman" w:hAnsi="Times New Roman" w:cs="Times New Roman"/>
          <w:sz w:val="28"/>
          <w:szCs w:val="28"/>
        </w:rPr>
        <w:t>:</w:t>
      </w:r>
      <w:r w:rsidR="009D6B28">
        <w:rPr>
          <w:rFonts w:ascii="Times New Roman" w:hAnsi="Times New Roman" w:cs="Times New Roman"/>
          <w:sz w:val="28"/>
          <w:szCs w:val="28"/>
        </w:rPr>
        <w:t xml:space="preserve"> </w:t>
      </w:r>
    </w:p>
    <w:p w14:paraId="232298B2" w14:textId="64E75892" w:rsidR="00287431" w:rsidRPr="00287431" w:rsidRDefault="00287431" w:rsidP="00287431">
      <w:pPr>
        <w:rPr>
          <w:rFonts w:ascii="Times New Roman" w:hAnsi="Times New Roman" w:cs="Times New Roman"/>
          <w:sz w:val="28"/>
          <w:szCs w:val="28"/>
        </w:rPr>
      </w:pPr>
      <w:r w:rsidRPr="00287431">
        <w:rPr>
          <w:rFonts w:ascii="Times New Roman" w:hAnsi="Times New Roman" w:cs="Times New Roman"/>
          <w:sz w:val="28"/>
          <w:szCs w:val="28"/>
        </w:rPr>
        <w:t>John continued by explaining that the pastor next talked about the setting of Daniel’s vision. Daniel received several visions during his life, and chapters 10 through 12 record the last and longest one. In that vision, God showed Daniel what would happen to Israel in the years ahead.</w:t>
      </w:r>
      <w:r>
        <w:rPr>
          <w:rFonts w:ascii="Times New Roman" w:hAnsi="Times New Roman" w:cs="Times New Roman"/>
          <w:sz w:val="28"/>
          <w:szCs w:val="28"/>
        </w:rPr>
        <w:t xml:space="preserve"> </w:t>
      </w:r>
      <w:r w:rsidRPr="00287431">
        <w:rPr>
          <w:rFonts w:ascii="Times New Roman" w:hAnsi="Times New Roman" w:cs="Times New Roman"/>
          <w:sz w:val="28"/>
          <w:szCs w:val="28"/>
        </w:rPr>
        <w:t>John said the pastor explained that Daniel was shown wars, persecution, suffering, and oppression. God told His people plainly that difficult days were coming and that many would suffer and die before final deliverance came. Jane said the pastor explained that raised an important question. If suffering and death were coming either way, why live for God at all? Why remain faithful if obedience did not guarantee safety or prosperity?</w:t>
      </w:r>
      <w:r>
        <w:rPr>
          <w:rFonts w:ascii="Times New Roman" w:hAnsi="Times New Roman" w:cs="Times New Roman"/>
          <w:sz w:val="28"/>
          <w:szCs w:val="28"/>
        </w:rPr>
        <w:t xml:space="preserve"> </w:t>
      </w:r>
      <w:r w:rsidRPr="00287431">
        <w:rPr>
          <w:rFonts w:ascii="Times New Roman" w:hAnsi="Times New Roman" w:cs="Times New Roman"/>
          <w:sz w:val="28"/>
          <w:szCs w:val="28"/>
        </w:rPr>
        <w:t>John said the pastor pointed back to Daniel 12:2 as the answer. Living holy does not guarantee comfort in this life. Some of God’s people will suffer. Some will die. But death is not the end. God will raise the dead and judge every life. Faithfulness will be rewarded. Wickedness will be judged. Daniel’s vision showed Israel that preparation for standing before God mattered more than temporary outcomes.</w:t>
      </w:r>
      <w:r>
        <w:rPr>
          <w:rFonts w:ascii="Times New Roman" w:hAnsi="Times New Roman" w:cs="Times New Roman"/>
          <w:sz w:val="28"/>
          <w:szCs w:val="28"/>
        </w:rPr>
        <w:t xml:space="preserve"> </w:t>
      </w:r>
      <w:r w:rsidRPr="00287431">
        <w:rPr>
          <w:rFonts w:ascii="Times New Roman" w:hAnsi="Times New Roman" w:cs="Times New Roman"/>
          <w:sz w:val="28"/>
          <w:szCs w:val="28"/>
        </w:rPr>
        <w:t>John then said the sermon moved from Daniel to Jesus’ teaching. Jesus taught the same truth about resurrection and judgment. The pastor read John 5:28–29, where Jesus said that all who are in the graves will hear His voice and come forth, some to the resurrection of life and some to the resurrection of damnation.</w:t>
      </w:r>
      <w:r>
        <w:rPr>
          <w:rFonts w:ascii="Times New Roman" w:hAnsi="Times New Roman" w:cs="Times New Roman"/>
          <w:sz w:val="28"/>
          <w:szCs w:val="28"/>
        </w:rPr>
        <w:t xml:space="preserve"> </w:t>
      </w:r>
      <w:r w:rsidRPr="00287431">
        <w:rPr>
          <w:rFonts w:ascii="Times New Roman" w:hAnsi="Times New Roman" w:cs="Times New Roman"/>
          <w:sz w:val="28"/>
          <w:szCs w:val="28"/>
        </w:rPr>
        <w:t>John said the pastor explained that Jesus taught that everyone who has died will be raised. Resurrection is followed by judgment, and judgment has two outcomes, eternal life or eternal damnation.</w:t>
      </w:r>
      <w:r>
        <w:rPr>
          <w:rFonts w:ascii="Times New Roman" w:hAnsi="Times New Roman" w:cs="Times New Roman"/>
          <w:sz w:val="28"/>
          <w:szCs w:val="28"/>
        </w:rPr>
        <w:t xml:space="preserve"> </w:t>
      </w:r>
      <w:r w:rsidRPr="00287431">
        <w:rPr>
          <w:rFonts w:ascii="Times New Roman" w:hAnsi="Times New Roman" w:cs="Times New Roman"/>
          <w:sz w:val="28"/>
          <w:szCs w:val="28"/>
        </w:rPr>
        <w:t>Jane said the pastor then explained why many Jews rejected Jesus. They were looking for a political and military Messiah who would overthrow Rome and establish an earthly kingdom. When Jesus did not offer that kind of kingdom, many refused to follow Him.</w:t>
      </w:r>
      <w:r>
        <w:rPr>
          <w:rFonts w:ascii="Times New Roman" w:hAnsi="Times New Roman" w:cs="Times New Roman"/>
          <w:sz w:val="28"/>
          <w:szCs w:val="28"/>
        </w:rPr>
        <w:t xml:space="preserve"> </w:t>
      </w:r>
      <w:r w:rsidRPr="00287431">
        <w:rPr>
          <w:rFonts w:ascii="Times New Roman" w:hAnsi="Times New Roman" w:cs="Times New Roman"/>
          <w:sz w:val="28"/>
          <w:szCs w:val="28"/>
        </w:rPr>
        <w:t>John said the pastor explained that Jesus offered forgiveness of sin, submission to God’s rule, and a future spiritual kingdom. He did not promise immediate political freedom or earthly power. Because of that, many turned away from Him.</w:t>
      </w:r>
      <w:r>
        <w:rPr>
          <w:rFonts w:ascii="Times New Roman" w:hAnsi="Times New Roman" w:cs="Times New Roman"/>
          <w:sz w:val="28"/>
          <w:szCs w:val="28"/>
        </w:rPr>
        <w:t xml:space="preserve"> </w:t>
      </w:r>
      <w:r w:rsidRPr="00287431">
        <w:rPr>
          <w:rFonts w:ascii="Times New Roman" w:hAnsi="Times New Roman" w:cs="Times New Roman"/>
          <w:sz w:val="28"/>
          <w:szCs w:val="28"/>
        </w:rPr>
        <w:t xml:space="preserve">John said the sermon made the point that Jesus did not present holiness </w:t>
      </w:r>
      <w:proofErr w:type="gramStart"/>
      <w:r w:rsidRPr="00287431">
        <w:rPr>
          <w:rFonts w:ascii="Times New Roman" w:hAnsi="Times New Roman" w:cs="Times New Roman"/>
          <w:sz w:val="28"/>
          <w:szCs w:val="28"/>
        </w:rPr>
        <w:t>as a way to</w:t>
      </w:r>
      <w:proofErr w:type="gramEnd"/>
      <w:r w:rsidRPr="00287431">
        <w:rPr>
          <w:rFonts w:ascii="Times New Roman" w:hAnsi="Times New Roman" w:cs="Times New Roman"/>
          <w:sz w:val="28"/>
          <w:szCs w:val="28"/>
        </w:rPr>
        <w:t xml:space="preserve"> gain earthly prosperity. He presented holiness as preparation for what comes after death. When Jesus spoke of those who did good and those who did evil, He was teaching that a person’s life reveals what they believe about God and holiness.</w:t>
      </w:r>
    </w:p>
    <w:p w14:paraId="014897D8" w14:textId="77777777" w:rsidR="00287431" w:rsidRPr="00287431" w:rsidRDefault="00287431" w:rsidP="00287431">
      <w:pPr>
        <w:rPr>
          <w:rFonts w:ascii="Times New Roman" w:hAnsi="Times New Roman" w:cs="Times New Roman"/>
          <w:sz w:val="28"/>
          <w:szCs w:val="28"/>
        </w:rPr>
      </w:pPr>
    </w:p>
    <w:p w14:paraId="58F5EF44" w14:textId="3ADCBDCF" w:rsidR="00287431" w:rsidRPr="00287431" w:rsidRDefault="00287431" w:rsidP="00287431">
      <w:pPr>
        <w:rPr>
          <w:rFonts w:ascii="Times New Roman" w:hAnsi="Times New Roman" w:cs="Times New Roman"/>
          <w:sz w:val="28"/>
          <w:szCs w:val="28"/>
        </w:rPr>
      </w:pPr>
      <w:r w:rsidRPr="00287431">
        <w:rPr>
          <w:rFonts w:ascii="Times New Roman" w:hAnsi="Times New Roman" w:cs="Times New Roman"/>
          <w:sz w:val="28"/>
          <w:szCs w:val="28"/>
        </w:rPr>
        <w:t xml:space="preserve">They </w:t>
      </w:r>
      <w:r w:rsidR="006E0380">
        <w:rPr>
          <w:rFonts w:ascii="Times New Roman" w:hAnsi="Times New Roman" w:cs="Times New Roman"/>
          <w:sz w:val="28"/>
          <w:szCs w:val="28"/>
        </w:rPr>
        <w:t xml:space="preserve">talked a little longer and Jane continued telling Ethal about the sermon. </w:t>
      </w:r>
    </w:p>
    <w:p w14:paraId="7500C528" w14:textId="77777777" w:rsidR="00DC3731" w:rsidRPr="00137194" w:rsidRDefault="00AA57DF" w:rsidP="00137194">
      <w:pPr>
        <w:rPr>
          <w:rFonts w:ascii="Times New Roman" w:hAnsi="Times New Roman" w:cs="Times New Roman"/>
          <w:sz w:val="28"/>
          <w:szCs w:val="28"/>
        </w:rPr>
      </w:pPr>
      <w:r w:rsidRPr="00137194">
        <w:rPr>
          <w:rFonts w:ascii="Times New Roman" w:hAnsi="Times New Roman" w:cs="Times New Roman"/>
          <w:sz w:val="28"/>
          <w:szCs w:val="28"/>
        </w:rPr>
        <w:br w:type="page"/>
      </w:r>
    </w:p>
    <w:p w14:paraId="39989847" w14:textId="77777777" w:rsidR="00DC3731" w:rsidRPr="004C5491" w:rsidRDefault="00DC3731" w:rsidP="00DC3731">
      <w:pPr>
        <w:pBdr>
          <w:bottom w:val="single" w:sz="4" w:space="1" w:color="auto"/>
        </w:pBdr>
        <w:spacing w:after="0"/>
        <w:rPr>
          <w:rFonts w:ascii="Times New Roman" w:hAnsi="Times New Roman" w:cs="Times New Roman"/>
          <w:sz w:val="28"/>
          <w:szCs w:val="28"/>
        </w:rPr>
      </w:pPr>
      <w:r w:rsidRPr="006948DB">
        <w:rPr>
          <w:rFonts w:ascii="Times New Roman" w:hAnsi="Times New Roman" w:cs="Times New Roman"/>
          <w:b/>
          <w:bCs/>
          <w:sz w:val="28"/>
          <w:szCs w:val="28"/>
        </w:rPr>
        <w:lastRenderedPageBreak/>
        <w:t>Wednesday</w:t>
      </w:r>
      <w:r w:rsidRPr="004C5491">
        <w:rPr>
          <w:rFonts w:ascii="Times New Roman" w:hAnsi="Times New Roman" w:cs="Times New Roman"/>
          <w:sz w:val="28"/>
          <w:szCs w:val="28"/>
        </w:rPr>
        <w:t>:</w:t>
      </w:r>
      <w:r w:rsidR="006948DB">
        <w:rPr>
          <w:rFonts w:ascii="Times New Roman" w:hAnsi="Times New Roman" w:cs="Times New Roman"/>
          <w:sz w:val="28"/>
          <w:szCs w:val="28"/>
        </w:rPr>
        <w:t xml:space="preserve"> </w:t>
      </w:r>
      <w:r w:rsidR="00414F38">
        <w:rPr>
          <w:rFonts w:ascii="Times New Roman" w:hAnsi="Times New Roman" w:cs="Times New Roman"/>
          <w:sz w:val="28"/>
          <w:szCs w:val="28"/>
        </w:rPr>
        <w:t xml:space="preserve"> </w:t>
      </w:r>
    </w:p>
    <w:p w14:paraId="139933B8" w14:textId="5D542627" w:rsidR="00E44A06" w:rsidRPr="00E44A06" w:rsidRDefault="00E44A06" w:rsidP="00E44A06">
      <w:pPr>
        <w:spacing w:after="0"/>
        <w:rPr>
          <w:rFonts w:ascii="Times New Roman" w:hAnsi="Times New Roman" w:cs="Times New Roman"/>
          <w:sz w:val="28"/>
          <w:szCs w:val="28"/>
        </w:rPr>
      </w:pPr>
      <w:r w:rsidRPr="00E44A06">
        <w:rPr>
          <w:rFonts w:ascii="Times New Roman" w:hAnsi="Times New Roman" w:cs="Times New Roman"/>
          <w:sz w:val="28"/>
          <w:szCs w:val="28"/>
        </w:rPr>
        <w:t>Jane continued telling Ethal about the sermon. She said the pastor next pointed back to something Jesus said earlier in the same passage. Jesus said that the Father has given all judgment to the Son. That means the same Jesus who calls people to follow Him now is the one who will judge them later.</w:t>
      </w:r>
      <w:r>
        <w:rPr>
          <w:rFonts w:ascii="Times New Roman" w:hAnsi="Times New Roman" w:cs="Times New Roman"/>
          <w:sz w:val="28"/>
          <w:szCs w:val="28"/>
        </w:rPr>
        <w:t xml:space="preserve"> </w:t>
      </w:r>
      <w:r w:rsidRPr="00E44A06">
        <w:rPr>
          <w:rFonts w:ascii="Times New Roman" w:hAnsi="Times New Roman" w:cs="Times New Roman"/>
          <w:sz w:val="28"/>
          <w:szCs w:val="28"/>
        </w:rPr>
        <w:t>Jane said the pastor explained that this changes how people should think about following Christ. The issue is not whether following Jesus brings power, protection, or earthly gain. The issue is whether a person is prepared to stand before Him at judgment.</w:t>
      </w:r>
      <w:r>
        <w:rPr>
          <w:rFonts w:ascii="Times New Roman" w:hAnsi="Times New Roman" w:cs="Times New Roman"/>
          <w:sz w:val="28"/>
          <w:szCs w:val="28"/>
        </w:rPr>
        <w:t xml:space="preserve"> </w:t>
      </w:r>
      <w:r w:rsidRPr="00E44A06">
        <w:rPr>
          <w:rFonts w:ascii="Times New Roman" w:hAnsi="Times New Roman" w:cs="Times New Roman"/>
          <w:sz w:val="28"/>
          <w:szCs w:val="28"/>
        </w:rPr>
        <w:t>Jane said the sermon then turned to personal examination. The pastor told the church this was the right time to examine why they are following Christ. Some people expect Jesus to make life easier, prevent hardship, protect their family from loss, or provide financial security. Others connect Christianity to national strength or political success.</w:t>
      </w:r>
      <w:r>
        <w:rPr>
          <w:rFonts w:ascii="Times New Roman" w:hAnsi="Times New Roman" w:cs="Times New Roman"/>
          <w:sz w:val="28"/>
          <w:szCs w:val="28"/>
        </w:rPr>
        <w:t xml:space="preserve"> </w:t>
      </w:r>
      <w:r w:rsidRPr="00E44A06">
        <w:rPr>
          <w:rFonts w:ascii="Times New Roman" w:hAnsi="Times New Roman" w:cs="Times New Roman"/>
          <w:sz w:val="28"/>
          <w:szCs w:val="28"/>
        </w:rPr>
        <w:t>John added that the pastor explained this was the same issue Jesus faced during His ministry. Many Jews were willing to follow Him when they believed He would make their nation free and powerful. When they realized He was offering a spiritual kingdom instead, many turned away.</w:t>
      </w:r>
      <w:r>
        <w:rPr>
          <w:rFonts w:ascii="Times New Roman" w:hAnsi="Times New Roman" w:cs="Times New Roman"/>
          <w:sz w:val="28"/>
          <w:szCs w:val="28"/>
        </w:rPr>
        <w:t xml:space="preserve"> </w:t>
      </w:r>
      <w:r w:rsidRPr="00E44A06">
        <w:rPr>
          <w:rFonts w:ascii="Times New Roman" w:hAnsi="Times New Roman" w:cs="Times New Roman"/>
          <w:sz w:val="28"/>
          <w:szCs w:val="28"/>
        </w:rPr>
        <w:t>Jane said the pastor explained that the same thing happens today. Christianity is often presented as a path to national prosperity or personal advantage, but that does not match what Jesus offers. Jesus calls people to holiness in preparation for coming judgment and a future spiritual kingdom.</w:t>
      </w:r>
    </w:p>
    <w:p w14:paraId="3CE9BC86" w14:textId="2476A211" w:rsidR="00E44A06" w:rsidRPr="00E44A06" w:rsidRDefault="00E44A06" w:rsidP="00E44A06">
      <w:pPr>
        <w:spacing w:after="0"/>
        <w:rPr>
          <w:rFonts w:ascii="Times New Roman" w:hAnsi="Times New Roman" w:cs="Times New Roman"/>
          <w:sz w:val="28"/>
          <w:szCs w:val="28"/>
        </w:rPr>
      </w:pPr>
      <w:r w:rsidRPr="00E44A06">
        <w:rPr>
          <w:rFonts w:ascii="Times New Roman" w:hAnsi="Times New Roman" w:cs="Times New Roman"/>
          <w:sz w:val="28"/>
          <w:szCs w:val="28"/>
        </w:rPr>
        <w:t>Jane said the pastor told the church that each person must answer that question honestly. Are they following the Jesus revealed in Scripture, or a version shaped by earthly expectations?</w:t>
      </w:r>
      <w:r>
        <w:rPr>
          <w:rFonts w:ascii="Times New Roman" w:hAnsi="Times New Roman" w:cs="Times New Roman"/>
          <w:sz w:val="28"/>
          <w:szCs w:val="28"/>
        </w:rPr>
        <w:t xml:space="preserve"> </w:t>
      </w:r>
      <w:r w:rsidRPr="00E44A06">
        <w:rPr>
          <w:rFonts w:ascii="Times New Roman" w:hAnsi="Times New Roman" w:cs="Times New Roman"/>
          <w:sz w:val="28"/>
          <w:szCs w:val="28"/>
        </w:rPr>
        <w:t>Jane then continued with the sermon as it moved to Jesus’ teaching on hell. Jesus taught about hell as part of His teaching on judgment, accountability, and preparation for eternity. What a person believes about judgment shapes how they live now.</w:t>
      </w:r>
      <w:r>
        <w:rPr>
          <w:rFonts w:ascii="Times New Roman" w:hAnsi="Times New Roman" w:cs="Times New Roman"/>
          <w:sz w:val="28"/>
          <w:szCs w:val="28"/>
        </w:rPr>
        <w:t xml:space="preserve"> </w:t>
      </w:r>
      <w:r w:rsidRPr="00E44A06">
        <w:rPr>
          <w:rFonts w:ascii="Times New Roman" w:hAnsi="Times New Roman" w:cs="Times New Roman"/>
          <w:sz w:val="28"/>
          <w:szCs w:val="28"/>
        </w:rPr>
        <w:t>Jane said the pastor explained that Jesus spoke about hell because it shows what happens when preparation is neglected. Jesus taught these things so people would understand the seriousness of standing before God.</w:t>
      </w:r>
      <w:r>
        <w:rPr>
          <w:rFonts w:ascii="Times New Roman" w:hAnsi="Times New Roman" w:cs="Times New Roman"/>
          <w:sz w:val="28"/>
          <w:szCs w:val="28"/>
        </w:rPr>
        <w:t xml:space="preserve"> </w:t>
      </w:r>
      <w:r w:rsidRPr="00E44A06">
        <w:rPr>
          <w:rFonts w:ascii="Times New Roman" w:hAnsi="Times New Roman" w:cs="Times New Roman"/>
          <w:sz w:val="28"/>
          <w:szCs w:val="28"/>
        </w:rPr>
        <w:t>John added that the pastor then explained how Jesus described hell. First, Jesus taught that hell involves separation from Him. The pastor read Matthew 25:41, where Jesus said, “Depart from me, ye cursed, into everlasting fire, prepared for the devil and his angels.” To be sent away is to be removed from Christ’s presence.</w:t>
      </w:r>
      <w:r>
        <w:rPr>
          <w:rFonts w:ascii="Times New Roman" w:hAnsi="Times New Roman" w:cs="Times New Roman"/>
          <w:sz w:val="28"/>
          <w:szCs w:val="28"/>
        </w:rPr>
        <w:t xml:space="preserve"> </w:t>
      </w:r>
      <w:r w:rsidRPr="00E44A06">
        <w:rPr>
          <w:rFonts w:ascii="Times New Roman" w:hAnsi="Times New Roman" w:cs="Times New Roman"/>
          <w:sz w:val="28"/>
          <w:szCs w:val="28"/>
        </w:rPr>
        <w:t>John said the pastor then read Matthew 25:46, where Jesus said, “And these shall go away into everlasting punishment: but the righteous into life eternal.” Jesus used the same word, everlasting, to describe both outcomes.</w:t>
      </w:r>
    </w:p>
    <w:p w14:paraId="355D3AE4" w14:textId="60DD4A42" w:rsidR="00DC3731" w:rsidRPr="004C5491" w:rsidRDefault="00E44A06" w:rsidP="00DC3731">
      <w:pPr>
        <w:spacing w:after="0"/>
        <w:rPr>
          <w:rFonts w:ascii="Times New Roman" w:hAnsi="Times New Roman" w:cs="Times New Roman"/>
          <w:sz w:val="28"/>
          <w:szCs w:val="28"/>
        </w:rPr>
      </w:pPr>
      <w:r w:rsidRPr="00E44A06">
        <w:rPr>
          <w:rFonts w:ascii="Times New Roman" w:hAnsi="Times New Roman" w:cs="Times New Roman"/>
          <w:sz w:val="28"/>
          <w:szCs w:val="28"/>
        </w:rPr>
        <w:t>Jane said the pastor explained that punishment lasts as long as eternal life lasts.</w:t>
      </w:r>
    </w:p>
    <w:p w14:paraId="4924BDB1" w14:textId="77777777" w:rsidR="00E44A06" w:rsidRDefault="00E44A06">
      <w:pPr>
        <w:rPr>
          <w:rFonts w:ascii="Times New Roman" w:hAnsi="Times New Roman" w:cs="Times New Roman"/>
          <w:b/>
          <w:bCs/>
          <w:sz w:val="28"/>
          <w:szCs w:val="28"/>
        </w:rPr>
      </w:pPr>
      <w:r>
        <w:rPr>
          <w:rFonts w:ascii="Times New Roman" w:hAnsi="Times New Roman" w:cs="Times New Roman"/>
          <w:b/>
          <w:bCs/>
          <w:sz w:val="28"/>
          <w:szCs w:val="28"/>
        </w:rPr>
        <w:br w:type="page"/>
      </w:r>
    </w:p>
    <w:p w14:paraId="54A90B47" w14:textId="763422B7" w:rsidR="00DC3731" w:rsidRPr="004C5491" w:rsidRDefault="00DC3731" w:rsidP="00DC3731">
      <w:pPr>
        <w:pBdr>
          <w:bottom w:val="single" w:sz="4" w:space="1" w:color="auto"/>
        </w:pBdr>
        <w:spacing w:after="0"/>
        <w:rPr>
          <w:rFonts w:ascii="Times New Roman" w:hAnsi="Times New Roman" w:cs="Times New Roman"/>
          <w:sz w:val="28"/>
          <w:szCs w:val="28"/>
        </w:rPr>
      </w:pPr>
      <w:r w:rsidRPr="00B81ECF">
        <w:rPr>
          <w:rFonts w:ascii="Times New Roman" w:hAnsi="Times New Roman" w:cs="Times New Roman"/>
          <w:b/>
          <w:bCs/>
          <w:sz w:val="28"/>
          <w:szCs w:val="28"/>
        </w:rPr>
        <w:lastRenderedPageBreak/>
        <w:t>Thursday</w:t>
      </w:r>
      <w:r w:rsidRPr="004C5491">
        <w:rPr>
          <w:rFonts w:ascii="Times New Roman" w:hAnsi="Times New Roman" w:cs="Times New Roman"/>
          <w:sz w:val="28"/>
          <w:szCs w:val="28"/>
        </w:rPr>
        <w:t>:</w:t>
      </w:r>
      <w:r w:rsidR="00FC46F4">
        <w:rPr>
          <w:rFonts w:ascii="Times New Roman" w:hAnsi="Times New Roman" w:cs="Times New Roman"/>
          <w:sz w:val="28"/>
          <w:szCs w:val="28"/>
        </w:rPr>
        <w:t xml:space="preserve"> </w:t>
      </w:r>
    </w:p>
    <w:p w14:paraId="00808137" w14:textId="54B57D33" w:rsidR="00176E1D" w:rsidRPr="00176E1D" w:rsidRDefault="00176E1D" w:rsidP="00176E1D">
      <w:pPr>
        <w:spacing w:after="0"/>
        <w:rPr>
          <w:rFonts w:ascii="Times New Roman" w:hAnsi="Times New Roman" w:cs="Times New Roman"/>
          <w:sz w:val="28"/>
          <w:szCs w:val="28"/>
        </w:rPr>
      </w:pPr>
      <w:r w:rsidRPr="00176E1D">
        <w:rPr>
          <w:rFonts w:ascii="Times New Roman" w:hAnsi="Times New Roman" w:cs="Times New Roman"/>
          <w:sz w:val="28"/>
          <w:szCs w:val="28"/>
        </w:rPr>
        <w:t>Jane continued telling Ethal about the sermon a</w:t>
      </w:r>
      <w:r>
        <w:rPr>
          <w:rFonts w:ascii="Times New Roman" w:hAnsi="Times New Roman" w:cs="Times New Roman"/>
          <w:sz w:val="28"/>
          <w:szCs w:val="28"/>
        </w:rPr>
        <w:t>nd</w:t>
      </w:r>
      <w:r w:rsidRPr="00176E1D">
        <w:rPr>
          <w:rFonts w:ascii="Times New Roman" w:hAnsi="Times New Roman" w:cs="Times New Roman"/>
          <w:sz w:val="28"/>
          <w:szCs w:val="28"/>
        </w:rPr>
        <w:t xml:space="preserve"> Jesus’ teaching on hell. She said the pastor read from Mark 9:43–44, where Jesus warned of “the fire that never shall be quenched,” and said that “their worm </w:t>
      </w:r>
      <w:proofErr w:type="spellStart"/>
      <w:r w:rsidRPr="00176E1D">
        <w:rPr>
          <w:rFonts w:ascii="Times New Roman" w:hAnsi="Times New Roman" w:cs="Times New Roman"/>
          <w:sz w:val="28"/>
          <w:szCs w:val="28"/>
        </w:rPr>
        <w:t>dieth</w:t>
      </w:r>
      <w:proofErr w:type="spellEnd"/>
      <w:r w:rsidRPr="00176E1D">
        <w:rPr>
          <w:rFonts w:ascii="Times New Roman" w:hAnsi="Times New Roman" w:cs="Times New Roman"/>
          <w:sz w:val="28"/>
          <w:szCs w:val="28"/>
        </w:rPr>
        <w:t xml:space="preserve"> not, and the fire is not quenched.”</w:t>
      </w:r>
      <w:r>
        <w:rPr>
          <w:rFonts w:ascii="Times New Roman" w:hAnsi="Times New Roman" w:cs="Times New Roman"/>
          <w:sz w:val="28"/>
          <w:szCs w:val="28"/>
        </w:rPr>
        <w:t xml:space="preserve"> </w:t>
      </w:r>
      <w:r w:rsidRPr="00176E1D">
        <w:rPr>
          <w:rFonts w:ascii="Times New Roman" w:hAnsi="Times New Roman" w:cs="Times New Roman"/>
          <w:sz w:val="28"/>
          <w:szCs w:val="28"/>
        </w:rPr>
        <w:t>Jane said the pastor explained that Jesus was teaching that hell involves ongoing punishment. The fire does not go out. The suffering does not stop. The language Jesus used showed that the judgment is continuous and unending.</w:t>
      </w:r>
      <w:r>
        <w:rPr>
          <w:rFonts w:ascii="Times New Roman" w:hAnsi="Times New Roman" w:cs="Times New Roman"/>
          <w:sz w:val="28"/>
          <w:szCs w:val="28"/>
        </w:rPr>
        <w:t xml:space="preserve"> </w:t>
      </w:r>
      <w:r w:rsidRPr="00176E1D">
        <w:rPr>
          <w:rFonts w:ascii="Times New Roman" w:hAnsi="Times New Roman" w:cs="Times New Roman"/>
          <w:sz w:val="28"/>
          <w:szCs w:val="28"/>
        </w:rPr>
        <w:t>John added that the pastor explained that Jesus’ words describe awareness. Hell is not a loss of existence. It involves enduring judgment, not escaping it.</w:t>
      </w:r>
      <w:r>
        <w:rPr>
          <w:rFonts w:ascii="Times New Roman" w:hAnsi="Times New Roman" w:cs="Times New Roman"/>
          <w:sz w:val="28"/>
          <w:szCs w:val="28"/>
        </w:rPr>
        <w:t xml:space="preserve"> </w:t>
      </w:r>
      <w:r w:rsidRPr="00176E1D">
        <w:rPr>
          <w:rFonts w:ascii="Times New Roman" w:hAnsi="Times New Roman" w:cs="Times New Roman"/>
          <w:sz w:val="28"/>
          <w:szCs w:val="28"/>
        </w:rPr>
        <w:t>Jane said the sermon then moved to another phrase Jesus used. The pastor read Matthew 8:12, where Jesus said, “There shall be weeping and gnashing of teeth.” Jesus used this phrase repeatedly when speaking about judgment.</w:t>
      </w:r>
      <w:r>
        <w:rPr>
          <w:rFonts w:ascii="Times New Roman" w:hAnsi="Times New Roman" w:cs="Times New Roman"/>
          <w:sz w:val="28"/>
          <w:szCs w:val="28"/>
        </w:rPr>
        <w:t xml:space="preserve"> </w:t>
      </w:r>
      <w:r w:rsidRPr="00176E1D">
        <w:rPr>
          <w:rFonts w:ascii="Times New Roman" w:hAnsi="Times New Roman" w:cs="Times New Roman"/>
          <w:sz w:val="28"/>
          <w:szCs w:val="28"/>
        </w:rPr>
        <w:t>Jane said the pastor explained that weeping describes sorrow, regret, and loss. Gnashing of teeth describes pain, anguish, and anger. Together, the phrase describes the experience of those under judgment.</w:t>
      </w:r>
      <w:r>
        <w:rPr>
          <w:rFonts w:ascii="Times New Roman" w:hAnsi="Times New Roman" w:cs="Times New Roman"/>
          <w:sz w:val="28"/>
          <w:szCs w:val="28"/>
        </w:rPr>
        <w:t xml:space="preserve"> </w:t>
      </w:r>
      <w:r w:rsidRPr="00176E1D">
        <w:rPr>
          <w:rFonts w:ascii="Times New Roman" w:hAnsi="Times New Roman" w:cs="Times New Roman"/>
          <w:sz w:val="28"/>
          <w:szCs w:val="28"/>
        </w:rPr>
        <w:t>John added that the pastor explained that Jesus spoke this way so people would understand the seriousness of what follows judgment.</w:t>
      </w:r>
    </w:p>
    <w:p w14:paraId="0034C0FD" w14:textId="2E413A88" w:rsidR="00176E1D" w:rsidRPr="00176E1D" w:rsidRDefault="00176E1D" w:rsidP="00176E1D">
      <w:pPr>
        <w:spacing w:after="0"/>
        <w:rPr>
          <w:rFonts w:ascii="Times New Roman" w:hAnsi="Times New Roman" w:cs="Times New Roman"/>
          <w:sz w:val="28"/>
          <w:szCs w:val="28"/>
        </w:rPr>
      </w:pPr>
      <w:r w:rsidRPr="00176E1D">
        <w:rPr>
          <w:rFonts w:ascii="Times New Roman" w:hAnsi="Times New Roman" w:cs="Times New Roman"/>
          <w:sz w:val="28"/>
          <w:szCs w:val="28"/>
        </w:rPr>
        <w:t>Jane said the sermon then moved to Luke 16:22–26. Jesus described a man who had died and was in torment. The man was conscious. He spoke. He remembered his life. He experienced suffering. A great gulf separated him from relief.</w:t>
      </w:r>
      <w:r>
        <w:rPr>
          <w:rFonts w:ascii="Times New Roman" w:hAnsi="Times New Roman" w:cs="Times New Roman"/>
          <w:sz w:val="28"/>
          <w:szCs w:val="28"/>
        </w:rPr>
        <w:t xml:space="preserve"> </w:t>
      </w:r>
      <w:r w:rsidRPr="00176E1D">
        <w:rPr>
          <w:rFonts w:ascii="Times New Roman" w:hAnsi="Times New Roman" w:cs="Times New Roman"/>
          <w:sz w:val="28"/>
          <w:szCs w:val="28"/>
        </w:rPr>
        <w:t>Jane said the pastor explained that Jesus taught that once judgment occurs, the condition does not change. The separation is fixed. There is no movement from judgment to relief after death.</w:t>
      </w:r>
    </w:p>
    <w:p w14:paraId="59062703" w14:textId="77777777" w:rsidR="00176E1D" w:rsidRPr="00176E1D" w:rsidRDefault="00176E1D" w:rsidP="00176E1D">
      <w:pPr>
        <w:spacing w:after="0"/>
        <w:rPr>
          <w:rFonts w:ascii="Times New Roman" w:hAnsi="Times New Roman" w:cs="Times New Roman"/>
          <w:sz w:val="28"/>
          <w:szCs w:val="28"/>
        </w:rPr>
      </w:pPr>
      <w:r w:rsidRPr="00176E1D">
        <w:rPr>
          <w:rFonts w:ascii="Times New Roman" w:hAnsi="Times New Roman" w:cs="Times New Roman"/>
          <w:sz w:val="28"/>
          <w:szCs w:val="28"/>
        </w:rPr>
        <w:t>John added that the pastor emphasized that Jesus was teaching about final judgment. What happens after death is settled by God’s judgment.</w:t>
      </w:r>
    </w:p>
    <w:p w14:paraId="719EA79B" w14:textId="77777777" w:rsidR="00176E1D" w:rsidRPr="00176E1D" w:rsidRDefault="00176E1D" w:rsidP="00176E1D">
      <w:pPr>
        <w:spacing w:after="0"/>
        <w:rPr>
          <w:rFonts w:ascii="Times New Roman" w:hAnsi="Times New Roman" w:cs="Times New Roman"/>
          <w:sz w:val="28"/>
          <w:szCs w:val="28"/>
        </w:rPr>
      </w:pPr>
      <w:r w:rsidRPr="00176E1D">
        <w:rPr>
          <w:rFonts w:ascii="Times New Roman" w:hAnsi="Times New Roman" w:cs="Times New Roman"/>
          <w:sz w:val="28"/>
          <w:szCs w:val="28"/>
        </w:rPr>
        <w:t>Jane said the pastor then returned to John 5:22. Jesus taught that the Father has given all judgment to the Son. That means the same Jesus who calls people to follow Him now is the one who will judge them later.</w:t>
      </w:r>
    </w:p>
    <w:p w14:paraId="48291FAE" w14:textId="77777777" w:rsidR="00176E1D" w:rsidRPr="00176E1D" w:rsidRDefault="00176E1D" w:rsidP="00176E1D">
      <w:pPr>
        <w:spacing w:after="0"/>
        <w:rPr>
          <w:rFonts w:ascii="Times New Roman" w:hAnsi="Times New Roman" w:cs="Times New Roman"/>
          <w:sz w:val="28"/>
          <w:szCs w:val="28"/>
        </w:rPr>
      </w:pPr>
      <w:r w:rsidRPr="00176E1D">
        <w:rPr>
          <w:rFonts w:ascii="Times New Roman" w:hAnsi="Times New Roman" w:cs="Times New Roman"/>
          <w:sz w:val="28"/>
          <w:szCs w:val="28"/>
        </w:rPr>
        <w:t>Jane said the pastor explained that resurrection leads to standing before Christ, and judgment follows resurrection. Jesus is not only Savior. He is Judge.</w:t>
      </w:r>
    </w:p>
    <w:p w14:paraId="6CB13BBD" w14:textId="77777777" w:rsidR="00176E1D" w:rsidRPr="00176E1D" w:rsidRDefault="00176E1D" w:rsidP="00176E1D">
      <w:pPr>
        <w:spacing w:after="0"/>
        <w:rPr>
          <w:rFonts w:ascii="Times New Roman" w:hAnsi="Times New Roman" w:cs="Times New Roman"/>
          <w:sz w:val="28"/>
          <w:szCs w:val="28"/>
        </w:rPr>
      </w:pPr>
    </w:p>
    <w:p w14:paraId="664DA038" w14:textId="77777777" w:rsidR="00176E1D" w:rsidRPr="00176E1D" w:rsidRDefault="00176E1D" w:rsidP="00176E1D">
      <w:pPr>
        <w:spacing w:after="0"/>
        <w:rPr>
          <w:rFonts w:ascii="Times New Roman" w:hAnsi="Times New Roman" w:cs="Times New Roman"/>
          <w:sz w:val="28"/>
          <w:szCs w:val="28"/>
        </w:rPr>
      </w:pPr>
      <w:r w:rsidRPr="00176E1D">
        <w:rPr>
          <w:rFonts w:ascii="Times New Roman" w:hAnsi="Times New Roman" w:cs="Times New Roman"/>
          <w:sz w:val="28"/>
          <w:szCs w:val="28"/>
        </w:rPr>
        <w:t>Jane continued with the sermon as it moved toward application.</w:t>
      </w:r>
    </w:p>
    <w:p w14:paraId="74228373" w14:textId="77777777" w:rsidR="00DC3731" w:rsidRPr="00137194" w:rsidRDefault="00DC3731" w:rsidP="00137194">
      <w:pPr>
        <w:spacing w:after="0"/>
        <w:rPr>
          <w:rFonts w:ascii="Times New Roman" w:hAnsi="Times New Roman" w:cs="Times New Roman"/>
          <w:sz w:val="28"/>
          <w:szCs w:val="28"/>
        </w:rPr>
      </w:pPr>
      <w:r w:rsidRPr="00137194">
        <w:rPr>
          <w:rFonts w:ascii="Times New Roman" w:hAnsi="Times New Roman" w:cs="Times New Roman"/>
          <w:sz w:val="28"/>
          <w:szCs w:val="28"/>
        </w:rPr>
        <w:br w:type="page"/>
      </w:r>
    </w:p>
    <w:p w14:paraId="6B19B8C1" w14:textId="77777777" w:rsidR="00DC3731" w:rsidRDefault="00DC3731" w:rsidP="00DC3731">
      <w:pPr>
        <w:pBdr>
          <w:bottom w:val="single" w:sz="4" w:space="1" w:color="auto"/>
        </w:pBdr>
        <w:spacing w:after="0"/>
        <w:rPr>
          <w:rFonts w:ascii="Times New Roman" w:hAnsi="Times New Roman" w:cs="Times New Roman"/>
          <w:sz w:val="28"/>
          <w:szCs w:val="28"/>
        </w:rPr>
      </w:pPr>
      <w:r w:rsidRPr="008D5880">
        <w:rPr>
          <w:rFonts w:ascii="Times New Roman" w:hAnsi="Times New Roman" w:cs="Times New Roman"/>
          <w:b/>
          <w:bCs/>
          <w:sz w:val="28"/>
          <w:szCs w:val="28"/>
        </w:rPr>
        <w:lastRenderedPageBreak/>
        <w:t>Friday</w:t>
      </w:r>
      <w:r w:rsidRPr="004C5491">
        <w:rPr>
          <w:rFonts w:ascii="Times New Roman" w:hAnsi="Times New Roman" w:cs="Times New Roman"/>
          <w:sz w:val="28"/>
          <w:szCs w:val="28"/>
        </w:rPr>
        <w:t>:</w:t>
      </w:r>
      <w:r w:rsidR="008D5880">
        <w:rPr>
          <w:rFonts w:ascii="Times New Roman" w:hAnsi="Times New Roman" w:cs="Times New Roman"/>
          <w:sz w:val="28"/>
          <w:szCs w:val="28"/>
        </w:rPr>
        <w:t xml:space="preserve"> </w:t>
      </w:r>
    </w:p>
    <w:p w14:paraId="223A1A4A" w14:textId="3A306685" w:rsidR="009564BA" w:rsidRPr="009564BA" w:rsidRDefault="009564BA" w:rsidP="009564BA">
      <w:pPr>
        <w:rPr>
          <w:rFonts w:ascii="Times New Roman" w:hAnsi="Times New Roman" w:cs="Times New Roman"/>
          <w:sz w:val="28"/>
          <w:szCs w:val="28"/>
        </w:rPr>
      </w:pPr>
      <w:r w:rsidRPr="009564BA">
        <w:rPr>
          <w:rFonts w:ascii="Times New Roman" w:hAnsi="Times New Roman" w:cs="Times New Roman"/>
          <w:sz w:val="28"/>
          <w:szCs w:val="28"/>
        </w:rPr>
        <w:t>Jane continued telling Ethal how the sermon closed with application. She said the pastor explained that everything taught up to that point required a response.</w:t>
      </w:r>
    </w:p>
    <w:p w14:paraId="26DBB7F7" w14:textId="6DD9E0B8" w:rsidR="009564BA" w:rsidRPr="009564BA" w:rsidRDefault="009564BA" w:rsidP="009564BA">
      <w:pPr>
        <w:rPr>
          <w:rFonts w:ascii="Times New Roman" w:hAnsi="Times New Roman" w:cs="Times New Roman"/>
          <w:sz w:val="28"/>
          <w:szCs w:val="28"/>
        </w:rPr>
      </w:pPr>
      <w:r w:rsidRPr="009564BA">
        <w:rPr>
          <w:rFonts w:ascii="Times New Roman" w:hAnsi="Times New Roman" w:cs="Times New Roman"/>
          <w:sz w:val="28"/>
          <w:szCs w:val="28"/>
        </w:rPr>
        <w:t>Jane said the pastor began with examination. The sermon explained that many people follow God for the wrong reasons. Israel struggled with this in Daniel’s day. The Jews struggled with it in Jesus’ day. The same issue exists now. The pastor read 2 Corinthians 13:5, “Examine yourselves, whether ye be in the faith; prove your own selves.” The church was told to examine why they are following Christ and what they expect to gain from Christianity. The question was whether their motivation leads to preparation for judgment. If God does not fulfill earthly expectations, would they continue living holy?</w:t>
      </w:r>
    </w:p>
    <w:p w14:paraId="2155F11F" w14:textId="5A8EDBF8" w:rsidR="009564BA" w:rsidRPr="009564BA" w:rsidRDefault="009564BA" w:rsidP="009564BA">
      <w:pPr>
        <w:rPr>
          <w:rFonts w:ascii="Times New Roman" w:hAnsi="Times New Roman" w:cs="Times New Roman"/>
          <w:sz w:val="28"/>
          <w:szCs w:val="28"/>
        </w:rPr>
      </w:pPr>
      <w:r w:rsidRPr="009564BA">
        <w:rPr>
          <w:rFonts w:ascii="Times New Roman" w:hAnsi="Times New Roman" w:cs="Times New Roman"/>
          <w:sz w:val="28"/>
          <w:szCs w:val="28"/>
        </w:rPr>
        <w:t>Jane said the sermon then moved to repentance. The pastor explained that repentance is a change of mind that results in a change of action. It is turning from sin because a person knows they will stand before God. The pastor read Acts 17:30–31, where Scripture says God commands all people everywhere to repent because He has appointed a day of judgment. Repentance was presented as preparation. People repent now because judgment is certain later.</w:t>
      </w:r>
    </w:p>
    <w:p w14:paraId="770EFA3A" w14:textId="35998CF1" w:rsidR="009564BA" w:rsidRPr="009564BA" w:rsidRDefault="009564BA" w:rsidP="009564BA">
      <w:pPr>
        <w:rPr>
          <w:rFonts w:ascii="Times New Roman" w:hAnsi="Times New Roman" w:cs="Times New Roman"/>
          <w:sz w:val="28"/>
          <w:szCs w:val="28"/>
        </w:rPr>
      </w:pPr>
      <w:r w:rsidRPr="009564BA">
        <w:rPr>
          <w:rFonts w:ascii="Times New Roman" w:hAnsi="Times New Roman" w:cs="Times New Roman"/>
          <w:sz w:val="28"/>
          <w:szCs w:val="28"/>
        </w:rPr>
        <w:t>John added that the pastor explained repentance affects how a person thinks about sin, obedience, holiness, and accountability. A person then orders their life to match that change. Repentance was described as an ongoing part of the Christian life.</w:t>
      </w:r>
    </w:p>
    <w:p w14:paraId="38FD6CE7" w14:textId="5EC0B6D7" w:rsidR="009564BA" w:rsidRPr="009564BA" w:rsidRDefault="009564BA" w:rsidP="009564BA">
      <w:pPr>
        <w:rPr>
          <w:rFonts w:ascii="Times New Roman" w:hAnsi="Times New Roman" w:cs="Times New Roman"/>
          <w:sz w:val="28"/>
          <w:szCs w:val="28"/>
        </w:rPr>
      </w:pPr>
      <w:r w:rsidRPr="009564BA">
        <w:rPr>
          <w:rFonts w:ascii="Times New Roman" w:hAnsi="Times New Roman" w:cs="Times New Roman"/>
          <w:sz w:val="28"/>
          <w:szCs w:val="28"/>
        </w:rPr>
        <w:t>Jane said the sermon then addressed obedience. Daniel 12 and Jesus’ teaching both show that faithfulness is not rewarded on earth. Reward and judgment come after death. The pastor read John 14:15, “If ye love me, keep my commandments.” Obedience prepares a person to stand before Christ, even when obedience brings difficulty instead of benefit.</w:t>
      </w:r>
    </w:p>
    <w:p w14:paraId="6D7AF229" w14:textId="77777777" w:rsidR="009564BA" w:rsidRDefault="009564BA" w:rsidP="009564BA">
      <w:pPr>
        <w:rPr>
          <w:rFonts w:ascii="Times New Roman" w:hAnsi="Times New Roman" w:cs="Times New Roman"/>
          <w:sz w:val="28"/>
          <w:szCs w:val="28"/>
        </w:rPr>
      </w:pPr>
      <w:r w:rsidRPr="009564BA">
        <w:rPr>
          <w:rFonts w:ascii="Times New Roman" w:hAnsi="Times New Roman" w:cs="Times New Roman"/>
          <w:sz w:val="28"/>
          <w:szCs w:val="28"/>
        </w:rPr>
        <w:t>Jane said the final application focused on responsibility. Jesus warned His servants that they would be judged for what they did with what they were given. The pastor read Matthew 28:19–20 and reminded the church that Christ entrusted His people with the gospel. Preparation includes faithfulness to that message and obedience to Jesus’ mission to reach the world with repentance and forgiveness of sins.</w:t>
      </w:r>
      <w:r>
        <w:rPr>
          <w:rFonts w:ascii="Times New Roman" w:hAnsi="Times New Roman" w:cs="Times New Roman"/>
          <w:sz w:val="28"/>
          <w:szCs w:val="28"/>
        </w:rPr>
        <w:t xml:space="preserve"> </w:t>
      </w:r>
      <w:r w:rsidRPr="009564BA">
        <w:rPr>
          <w:rFonts w:ascii="Times New Roman" w:hAnsi="Times New Roman" w:cs="Times New Roman"/>
          <w:sz w:val="28"/>
          <w:szCs w:val="28"/>
        </w:rPr>
        <w:t>Jane said the sermon closed by reminding the church that judgment, accountability, and eternal outcomes give urgency to these steps. Examination, repentance, obedience, and responsibility are lived out now in preparation for standing before Christ.</w:t>
      </w:r>
    </w:p>
    <w:p w14:paraId="54D1A632" w14:textId="46773237" w:rsidR="0078355D" w:rsidRPr="0078355D" w:rsidRDefault="009564BA" w:rsidP="0078355D">
      <w:pPr>
        <w:rPr>
          <w:rFonts w:ascii="Times New Roman" w:hAnsi="Times New Roman" w:cs="Times New Roman"/>
          <w:sz w:val="28"/>
          <w:szCs w:val="28"/>
        </w:rPr>
      </w:pPr>
      <w:r w:rsidRPr="009564BA">
        <w:rPr>
          <w:rFonts w:ascii="Times New Roman" w:hAnsi="Times New Roman" w:cs="Times New Roman"/>
          <w:sz w:val="28"/>
          <w:szCs w:val="28"/>
        </w:rPr>
        <w:t>Jane finished sharing the sermon.</w:t>
      </w:r>
      <w:r>
        <w:rPr>
          <w:rFonts w:ascii="Times New Roman" w:hAnsi="Times New Roman" w:cs="Times New Roman"/>
          <w:sz w:val="28"/>
          <w:szCs w:val="28"/>
        </w:rPr>
        <w:t xml:space="preserve"> And Ethal was very grateful for their visit. </w:t>
      </w:r>
    </w:p>
    <w:sectPr w:rsidR="0078355D" w:rsidRPr="0078355D" w:rsidSect="00733EC1">
      <w:headerReference w:type="default" r:id="rId7"/>
      <w:footerReference w:type="even" r:id="rId8"/>
      <w:footerReference w:type="default" r:id="rId9"/>
      <w:pgSz w:w="12240" w:h="15840"/>
      <w:pgMar w:top="1440" w:right="1080" w:bottom="1440" w:left="1080" w:header="720" w:footer="720" w:gutter="0"/>
      <w:pgBorders w:offsetFrom="page">
        <w:top w:val="single" w:sz="4" w:space="24" w:color="auto"/>
        <w:left w:val="single" w:sz="4" w:space="24" w:color="auto"/>
        <w:bottom w:val="single" w:sz="4" w:space="24" w:color="auto"/>
        <w:right w:val="single" w:sz="4" w:space="24" w:color="auto"/>
      </w:pgBorders>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84DD3A8" w14:textId="77777777" w:rsidR="00497C95" w:rsidRDefault="00497C95" w:rsidP="00DC3731">
      <w:pPr>
        <w:spacing w:after="0" w:line="240" w:lineRule="auto"/>
      </w:pPr>
      <w:r>
        <w:separator/>
      </w:r>
    </w:p>
  </w:endnote>
  <w:endnote w:type="continuationSeparator" w:id="0">
    <w:p w14:paraId="57112FA9" w14:textId="77777777" w:rsidR="00497C95" w:rsidRDefault="00497C95" w:rsidP="00DC3731">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ptos">
    <w:panose1 w:val="020B0004020202020204"/>
    <w:charset w:val="00"/>
    <w:family w:val="swiss"/>
    <w:pitch w:val="variable"/>
    <w:sig w:usb0="20000287" w:usb1="00000003" w:usb2="00000000" w:usb3="00000000" w:csb0="0000019F" w:csb1="00000000"/>
  </w:font>
  <w:font w:name="Aptos Display">
    <w:panose1 w:val="020B0004020202020204"/>
    <w:charset w:val="00"/>
    <w:family w:val="swiss"/>
    <w:pitch w:val="variable"/>
    <w:sig w:usb0="20000287" w:usb1="00000003"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984683321"/>
      <w:docPartObj>
        <w:docPartGallery w:val="Page Numbers (Bottom of Page)"/>
        <w:docPartUnique/>
      </w:docPartObj>
    </w:sdtPr>
    <w:sdtContent>
      <w:p w14:paraId="15EC26DC"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rPr>
          <w:fldChar w:fldCharType="end"/>
        </w:r>
      </w:p>
    </w:sdtContent>
  </w:sdt>
  <w:p w14:paraId="1F9B708F" w14:textId="77777777" w:rsidR="00733EC1" w:rsidRDefault="00733EC1">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rPr>
        <w:rStyle w:val="PageNumber"/>
      </w:rPr>
      <w:id w:val="1881821395"/>
      <w:docPartObj>
        <w:docPartGallery w:val="Page Numbers (Bottom of Page)"/>
        <w:docPartUnique/>
      </w:docPartObj>
    </w:sdtPr>
    <w:sdtContent>
      <w:p w14:paraId="2C2C5CDD" w14:textId="77777777" w:rsidR="00733EC1" w:rsidRDefault="00733EC1" w:rsidP="006C6167">
        <w:pPr>
          <w:pStyle w:val="Footer"/>
          <w:framePr w:wrap="none" w:vAnchor="text" w:hAnchor="margin" w:xAlign="center" w:y="1"/>
          <w:rPr>
            <w:rStyle w:val="PageNumber"/>
          </w:rPr>
        </w:pPr>
        <w:r>
          <w:rPr>
            <w:rStyle w:val="PageNumber"/>
          </w:rPr>
          <w:fldChar w:fldCharType="begin"/>
        </w:r>
        <w:r>
          <w:rPr>
            <w:rStyle w:val="PageNumber"/>
          </w:rPr>
          <w:instrText xml:space="preserve"> PAGE </w:instrText>
        </w:r>
        <w:r>
          <w:rPr>
            <w:rStyle w:val="PageNumber"/>
          </w:rPr>
          <w:fldChar w:fldCharType="separate"/>
        </w:r>
        <w:r>
          <w:rPr>
            <w:rStyle w:val="PageNumber"/>
            <w:noProof/>
          </w:rPr>
          <w:t>1</w:t>
        </w:r>
        <w:r>
          <w:rPr>
            <w:rStyle w:val="PageNumber"/>
          </w:rPr>
          <w:fldChar w:fldCharType="end"/>
        </w:r>
      </w:p>
    </w:sdtContent>
  </w:sdt>
  <w:p w14:paraId="3CF352AB" w14:textId="77777777" w:rsidR="00733EC1" w:rsidRDefault="00733EC1">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225925A" w14:textId="77777777" w:rsidR="00497C95" w:rsidRDefault="00497C95" w:rsidP="00DC3731">
      <w:pPr>
        <w:spacing w:after="0" w:line="240" w:lineRule="auto"/>
      </w:pPr>
      <w:r>
        <w:separator/>
      </w:r>
    </w:p>
  </w:footnote>
  <w:footnote w:type="continuationSeparator" w:id="0">
    <w:p w14:paraId="677DF0E7" w14:textId="77777777" w:rsidR="00497C95" w:rsidRDefault="00497C95" w:rsidP="00DC3731">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E9E24F5" w14:textId="721E4AE9" w:rsidR="00DC3731" w:rsidRDefault="00F255FB" w:rsidP="00DC3731">
    <w:pPr>
      <w:pStyle w:val="Header"/>
      <w:jc w:val="center"/>
    </w:pPr>
    <w:r>
      <w:t>Five-Day Devotional</w:t>
    </w:r>
    <w:r w:rsidR="004C5491">
      <w:t xml:space="preserve"> </w:t>
    </w:r>
    <w:proofErr w:type="gramStart"/>
    <w:r w:rsidR="004C5491">
      <w:t xml:space="preserve">– </w:t>
    </w:r>
    <w:r w:rsidR="00F410A9">
      <w:t xml:space="preserve"> Jan</w:t>
    </w:r>
    <w:proofErr w:type="gramEnd"/>
    <w:r w:rsidR="00F410A9">
      <w:t xml:space="preserve"> 19 – 23 – Week 3 </w:t>
    </w:r>
  </w:p>
  <w:p w14:paraId="53FC9DB9" w14:textId="3008FD50" w:rsidR="004C5491" w:rsidRDefault="00F410A9" w:rsidP="00F410A9">
    <w:pPr>
      <w:pStyle w:val="Header"/>
      <w:jc w:val="center"/>
    </w:pPr>
    <w:r>
      <w:t>Judgement, Accountability, &amp; Eternal Condemnation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7043800"/>
    <w:multiLevelType w:val="hybridMultilevel"/>
    <w:tmpl w:val="3AAA0A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18995811"/>
    <w:multiLevelType w:val="hybridMultilevel"/>
    <w:tmpl w:val="847606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4D23A6B"/>
    <w:multiLevelType w:val="multilevel"/>
    <w:tmpl w:val="989039B4"/>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2FFB766F"/>
    <w:multiLevelType w:val="multilevel"/>
    <w:tmpl w:val="AEE040D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B543FD1"/>
    <w:multiLevelType w:val="hybridMultilevel"/>
    <w:tmpl w:val="F4560A3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402642CE"/>
    <w:multiLevelType w:val="hybridMultilevel"/>
    <w:tmpl w:val="201E98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4DAF7212"/>
    <w:multiLevelType w:val="hybridMultilevel"/>
    <w:tmpl w:val="C37884D2"/>
    <w:lvl w:ilvl="0" w:tplc="0409000F">
      <w:start w:val="1"/>
      <w:numFmt w:val="decimal"/>
      <w:lvlText w:val="%1."/>
      <w:lvlJc w:val="left"/>
      <w:pPr>
        <w:ind w:left="360" w:hanging="360"/>
      </w:pPr>
    </w:lvl>
    <w:lvl w:ilvl="1" w:tplc="04090019" w:tentative="1">
      <w:start w:val="1"/>
      <w:numFmt w:val="lowerLetter"/>
      <w:lvlText w:val="%2."/>
      <w:lvlJc w:val="left"/>
      <w:pPr>
        <w:ind w:left="1080" w:hanging="360"/>
      </w:pPr>
    </w:lvl>
    <w:lvl w:ilvl="2" w:tplc="0409001B" w:tentative="1">
      <w:start w:val="1"/>
      <w:numFmt w:val="lowerRoman"/>
      <w:lvlText w:val="%3."/>
      <w:lvlJc w:val="right"/>
      <w:pPr>
        <w:ind w:left="1800" w:hanging="180"/>
      </w:pPr>
    </w:lvl>
    <w:lvl w:ilvl="3" w:tplc="0409000F" w:tentative="1">
      <w:start w:val="1"/>
      <w:numFmt w:val="decimal"/>
      <w:lvlText w:val="%4."/>
      <w:lvlJc w:val="left"/>
      <w:pPr>
        <w:ind w:left="2520" w:hanging="360"/>
      </w:pPr>
    </w:lvl>
    <w:lvl w:ilvl="4" w:tplc="04090019" w:tentative="1">
      <w:start w:val="1"/>
      <w:numFmt w:val="lowerLetter"/>
      <w:lvlText w:val="%5."/>
      <w:lvlJc w:val="left"/>
      <w:pPr>
        <w:ind w:left="3240" w:hanging="360"/>
      </w:pPr>
    </w:lvl>
    <w:lvl w:ilvl="5" w:tplc="0409001B" w:tentative="1">
      <w:start w:val="1"/>
      <w:numFmt w:val="lowerRoman"/>
      <w:lvlText w:val="%6."/>
      <w:lvlJc w:val="right"/>
      <w:pPr>
        <w:ind w:left="3960" w:hanging="180"/>
      </w:pPr>
    </w:lvl>
    <w:lvl w:ilvl="6" w:tplc="0409000F" w:tentative="1">
      <w:start w:val="1"/>
      <w:numFmt w:val="decimal"/>
      <w:lvlText w:val="%7."/>
      <w:lvlJc w:val="left"/>
      <w:pPr>
        <w:ind w:left="4680" w:hanging="360"/>
      </w:pPr>
    </w:lvl>
    <w:lvl w:ilvl="7" w:tplc="04090019" w:tentative="1">
      <w:start w:val="1"/>
      <w:numFmt w:val="lowerLetter"/>
      <w:lvlText w:val="%8."/>
      <w:lvlJc w:val="left"/>
      <w:pPr>
        <w:ind w:left="5400" w:hanging="360"/>
      </w:pPr>
    </w:lvl>
    <w:lvl w:ilvl="8" w:tplc="0409001B" w:tentative="1">
      <w:start w:val="1"/>
      <w:numFmt w:val="lowerRoman"/>
      <w:lvlText w:val="%9."/>
      <w:lvlJc w:val="right"/>
      <w:pPr>
        <w:ind w:left="6120" w:hanging="180"/>
      </w:pPr>
    </w:lvl>
  </w:abstractNum>
  <w:abstractNum w:abstractNumId="7" w15:restartNumberingAfterBreak="0">
    <w:nsid w:val="61431600"/>
    <w:multiLevelType w:val="multilevel"/>
    <w:tmpl w:val="779894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 w15:restartNumberingAfterBreak="0">
    <w:nsid w:val="651054AE"/>
    <w:multiLevelType w:val="hybridMultilevel"/>
    <w:tmpl w:val="B3EAC386"/>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15:restartNumberingAfterBreak="0">
    <w:nsid w:val="73554A9C"/>
    <w:multiLevelType w:val="multilevel"/>
    <w:tmpl w:val="F92254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 w15:restartNumberingAfterBreak="0">
    <w:nsid w:val="7E9C6DFC"/>
    <w:multiLevelType w:val="hybridMultilevel"/>
    <w:tmpl w:val="4962842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362391045">
    <w:abstractNumId w:val="5"/>
  </w:num>
  <w:num w:numId="2" w16cid:durableId="2005426903">
    <w:abstractNumId w:val="9"/>
  </w:num>
  <w:num w:numId="3" w16cid:durableId="2139570009">
    <w:abstractNumId w:val="7"/>
  </w:num>
  <w:num w:numId="4" w16cid:durableId="1288470462">
    <w:abstractNumId w:val="3"/>
  </w:num>
  <w:num w:numId="5" w16cid:durableId="216864263">
    <w:abstractNumId w:val="6"/>
  </w:num>
  <w:num w:numId="6" w16cid:durableId="265969925">
    <w:abstractNumId w:val="2"/>
  </w:num>
  <w:num w:numId="7" w16cid:durableId="342514857">
    <w:abstractNumId w:val="1"/>
  </w:num>
  <w:num w:numId="8" w16cid:durableId="1817604833">
    <w:abstractNumId w:val="8"/>
  </w:num>
  <w:num w:numId="9" w16cid:durableId="1869291655">
    <w:abstractNumId w:val="0"/>
  </w:num>
  <w:num w:numId="10" w16cid:durableId="1779133570">
    <w:abstractNumId w:val="10"/>
  </w:num>
  <w:num w:numId="11" w16cid:durableId="176232263">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33"/>
  <w:proofState w:spelling="clean" w:grammar="clean"/>
  <w:attachedTemplate r:id="rId1"/>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410A9"/>
    <w:rsid w:val="000000E7"/>
    <w:rsid w:val="000E3147"/>
    <w:rsid w:val="00137194"/>
    <w:rsid w:val="00176E1D"/>
    <w:rsid w:val="002805FF"/>
    <w:rsid w:val="00287431"/>
    <w:rsid w:val="00374E59"/>
    <w:rsid w:val="00414F38"/>
    <w:rsid w:val="004839D5"/>
    <w:rsid w:val="004876C7"/>
    <w:rsid w:val="00497C95"/>
    <w:rsid w:val="004C5491"/>
    <w:rsid w:val="00543F5F"/>
    <w:rsid w:val="005B4C52"/>
    <w:rsid w:val="00686810"/>
    <w:rsid w:val="006948DB"/>
    <w:rsid w:val="006E0380"/>
    <w:rsid w:val="00733EC1"/>
    <w:rsid w:val="0078355D"/>
    <w:rsid w:val="007C06A2"/>
    <w:rsid w:val="007E1D57"/>
    <w:rsid w:val="008D5880"/>
    <w:rsid w:val="008E3986"/>
    <w:rsid w:val="009564BA"/>
    <w:rsid w:val="00972EBC"/>
    <w:rsid w:val="009C32C1"/>
    <w:rsid w:val="009D2A9A"/>
    <w:rsid w:val="009D6B28"/>
    <w:rsid w:val="00A1271B"/>
    <w:rsid w:val="00A63F4A"/>
    <w:rsid w:val="00A72462"/>
    <w:rsid w:val="00AA57DF"/>
    <w:rsid w:val="00B81ECF"/>
    <w:rsid w:val="00BE6759"/>
    <w:rsid w:val="00D9242A"/>
    <w:rsid w:val="00DA02ED"/>
    <w:rsid w:val="00DC3731"/>
    <w:rsid w:val="00E44A06"/>
    <w:rsid w:val="00EC78B7"/>
    <w:rsid w:val="00F255FB"/>
    <w:rsid w:val="00F410A9"/>
    <w:rsid w:val="00F83245"/>
    <w:rsid w:val="00FB060C"/>
    <w:rsid w:val="00FC46F4"/>
    <w:rsid w:val="00FD0FAA"/>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BEDE7D8"/>
  <w15:chartTrackingRefBased/>
  <w15:docId w15:val="{84A7ACCC-CF64-E748-8B1C-490C32AF048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DC3731"/>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DC3731"/>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DC3731"/>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DC3731"/>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DC3731"/>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DC3731"/>
    <w:pPr>
      <w:keepNext/>
      <w:keepLines/>
      <w:spacing w:before="40" w:after="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DC3731"/>
    <w:pPr>
      <w:keepNext/>
      <w:keepLines/>
      <w:spacing w:before="40" w:after="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DC3731"/>
    <w:pPr>
      <w:keepNext/>
      <w:keepLines/>
      <w:spacing w:after="0"/>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DC3731"/>
    <w:pPr>
      <w:keepNext/>
      <w:keepLines/>
      <w:spacing w:after="0"/>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DC3731"/>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DC3731"/>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DC3731"/>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DC3731"/>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DC3731"/>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DC3731"/>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DC3731"/>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DC3731"/>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DC3731"/>
    <w:rPr>
      <w:rFonts w:eastAsiaTheme="majorEastAsia" w:cstheme="majorBidi"/>
      <w:color w:val="272727" w:themeColor="text1" w:themeTint="D8"/>
    </w:rPr>
  </w:style>
  <w:style w:type="paragraph" w:styleId="Title">
    <w:name w:val="Title"/>
    <w:basedOn w:val="Normal"/>
    <w:next w:val="Normal"/>
    <w:link w:val="TitleChar"/>
    <w:uiPriority w:val="10"/>
    <w:qFormat/>
    <w:rsid w:val="00DC3731"/>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DC3731"/>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DC3731"/>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DC3731"/>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DC3731"/>
    <w:pPr>
      <w:spacing w:before="160"/>
      <w:jc w:val="center"/>
    </w:pPr>
    <w:rPr>
      <w:i/>
      <w:iCs/>
      <w:color w:val="404040" w:themeColor="text1" w:themeTint="BF"/>
    </w:rPr>
  </w:style>
  <w:style w:type="character" w:customStyle="1" w:styleId="QuoteChar">
    <w:name w:val="Quote Char"/>
    <w:basedOn w:val="DefaultParagraphFont"/>
    <w:link w:val="Quote"/>
    <w:uiPriority w:val="29"/>
    <w:rsid w:val="00DC3731"/>
    <w:rPr>
      <w:i/>
      <w:iCs/>
      <w:color w:val="404040" w:themeColor="text1" w:themeTint="BF"/>
    </w:rPr>
  </w:style>
  <w:style w:type="paragraph" w:styleId="ListParagraph">
    <w:name w:val="List Paragraph"/>
    <w:basedOn w:val="Normal"/>
    <w:uiPriority w:val="34"/>
    <w:qFormat/>
    <w:rsid w:val="00DC3731"/>
    <w:pPr>
      <w:ind w:left="720"/>
      <w:contextualSpacing/>
    </w:pPr>
  </w:style>
  <w:style w:type="character" w:styleId="IntenseEmphasis">
    <w:name w:val="Intense Emphasis"/>
    <w:basedOn w:val="DefaultParagraphFont"/>
    <w:uiPriority w:val="21"/>
    <w:qFormat/>
    <w:rsid w:val="00DC3731"/>
    <w:rPr>
      <w:i/>
      <w:iCs/>
      <w:color w:val="0F4761" w:themeColor="accent1" w:themeShade="BF"/>
    </w:rPr>
  </w:style>
  <w:style w:type="paragraph" w:styleId="IntenseQuote">
    <w:name w:val="Intense Quote"/>
    <w:basedOn w:val="Normal"/>
    <w:next w:val="Normal"/>
    <w:link w:val="IntenseQuoteChar"/>
    <w:uiPriority w:val="30"/>
    <w:qFormat/>
    <w:rsid w:val="00DC3731"/>
    <w:pPr>
      <w:pBdr>
        <w:top w:val="single" w:sz="4" w:space="10" w:color="0F4761" w:themeColor="accent1" w:themeShade="BF"/>
        <w:bottom w:val="single" w:sz="4" w:space="10" w:color="0F4761" w:themeColor="accent1" w:themeShade="BF"/>
      </w:pBdr>
      <w:spacing w:before="360" w:after="360"/>
      <w:ind w:left="864" w:right="864"/>
      <w:jc w:val="center"/>
    </w:pPr>
    <w:rPr>
      <w:i/>
      <w:iCs/>
      <w:color w:val="0F4761" w:themeColor="accent1" w:themeShade="BF"/>
    </w:rPr>
  </w:style>
  <w:style w:type="character" w:customStyle="1" w:styleId="IntenseQuoteChar">
    <w:name w:val="Intense Quote Char"/>
    <w:basedOn w:val="DefaultParagraphFont"/>
    <w:link w:val="IntenseQuote"/>
    <w:uiPriority w:val="30"/>
    <w:rsid w:val="00DC3731"/>
    <w:rPr>
      <w:i/>
      <w:iCs/>
      <w:color w:val="0F4761" w:themeColor="accent1" w:themeShade="BF"/>
    </w:rPr>
  </w:style>
  <w:style w:type="character" w:styleId="IntenseReference">
    <w:name w:val="Intense Reference"/>
    <w:basedOn w:val="DefaultParagraphFont"/>
    <w:uiPriority w:val="32"/>
    <w:qFormat/>
    <w:rsid w:val="00DC3731"/>
    <w:rPr>
      <w:b/>
      <w:bCs/>
      <w:smallCaps/>
      <w:color w:val="0F4761" w:themeColor="accent1" w:themeShade="BF"/>
      <w:spacing w:val="5"/>
    </w:rPr>
  </w:style>
  <w:style w:type="paragraph" w:styleId="Header">
    <w:name w:val="header"/>
    <w:basedOn w:val="Normal"/>
    <w:link w:val="HeaderChar"/>
    <w:uiPriority w:val="99"/>
    <w:unhideWhenUsed/>
    <w:rsid w:val="00DC3731"/>
    <w:pPr>
      <w:tabs>
        <w:tab w:val="center" w:pos="4680"/>
        <w:tab w:val="right" w:pos="9360"/>
      </w:tabs>
      <w:spacing w:after="0" w:line="240" w:lineRule="auto"/>
    </w:pPr>
  </w:style>
  <w:style w:type="character" w:customStyle="1" w:styleId="HeaderChar">
    <w:name w:val="Header Char"/>
    <w:basedOn w:val="DefaultParagraphFont"/>
    <w:link w:val="Header"/>
    <w:uiPriority w:val="99"/>
    <w:rsid w:val="00DC3731"/>
  </w:style>
  <w:style w:type="paragraph" w:styleId="Footer">
    <w:name w:val="footer"/>
    <w:basedOn w:val="Normal"/>
    <w:link w:val="FooterChar"/>
    <w:uiPriority w:val="99"/>
    <w:unhideWhenUsed/>
    <w:rsid w:val="00DC3731"/>
    <w:pPr>
      <w:tabs>
        <w:tab w:val="center" w:pos="4680"/>
        <w:tab w:val="right" w:pos="9360"/>
      </w:tabs>
      <w:spacing w:after="0" w:line="240" w:lineRule="auto"/>
    </w:pPr>
  </w:style>
  <w:style w:type="character" w:customStyle="1" w:styleId="FooterChar">
    <w:name w:val="Footer Char"/>
    <w:basedOn w:val="DefaultParagraphFont"/>
    <w:link w:val="Footer"/>
    <w:uiPriority w:val="99"/>
    <w:rsid w:val="00DC3731"/>
  </w:style>
  <w:style w:type="character" w:styleId="PageNumber">
    <w:name w:val="page number"/>
    <w:basedOn w:val="DefaultParagraphFont"/>
    <w:uiPriority w:val="99"/>
    <w:semiHidden/>
    <w:unhideWhenUsed/>
    <w:rsid w:val="00733EC1"/>
  </w:style>
  <w:style w:type="paragraph" w:customStyle="1" w:styleId="p1">
    <w:name w:val="p1"/>
    <w:basedOn w:val="Normal"/>
    <w:rsid w:val="00F410A9"/>
    <w:pPr>
      <w:spacing w:before="100" w:beforeAutospacing="1" w:after="100" w:afterAutospacing="1" w:line="240" w:lineRule="auto"/>
    </w:pPr>
    <w:rPr>
      <w:rFonts w:ascii="Times New Roman" w:eastAsia="Times New Roman" w:hAnsi="Times New Roman" w:cs="Times New Roman"/>
      <w:kern w:val="0"/>
      <w14:ligatures w14:val="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995185">
      <w:bodyDiv w:val="1"/>
      <w:marLeft w:val="0"/>
      <w:marRight w:val="0"/>
      <w:marTop w:val="0"/>
      <w:marBottom w:val="0"/>
      <w:divBdr>
        <w:top w:val="none" w:sz="0" w:space="0" w:color="auto"/>
        <w:left w:val="none" w:sz="0" w:space="0" w:color="auto"/>
        <w:bottom w:val="none" w:sz="0" w:space="0" w:color="auto"/>
        <w:right w:val="none" w:sz="0" w:space="0" w:color="auto"/>
      </w:divBdr>
    </w:div>
    <w:div w:id="55050878">
      <w:bodyDiv w:val="1"/>
      <w:marLeft w:val="0"/>
      <w:marRight w:val="0"/>
      <w:marTop w:val="0"/>
      <w:marBottom w:val="0"/>
      <w:divBdr>
        <w:top w:val="none" w:sz="0" w:space="0" w:color="auto"/>
        <w:left w:val="none" w:sz="0" w:space="0" w:color="auto"/>
        <w:bottom w:val="none" w:sz="0" w:space="0" w:color="auto"/>
        <w:right w:val="none" w:sz="0" w:space="0" w:color="auto"/>
      </w:divBdr>
    </w:div>
    <w:div w:id="84613066">
      <w:bodyDiv w:val="1"/>
      <w:marLeft w:val="0"/>
      <w:marRight w:val="0"/>
      <w:marTop w:val="0"/>
      <w:marBottom w:val="0"/>
      <w:divBdr>
        <w:top w:val="none" w:sz="0" w:space="0" w:color="auto"/>
        <w:left w:val="none" w:sz="0" w:space="0" w:color="auto"/>
        <w:bottom w:val="none" w:sz="0" w:space="0" w:color="auto"/>
        <w:right w:val="none" w:sz="0" w:space="0" w:color="auto"/>
      </w:divBdr>
    </w:div>
    <w:div w:id="196551568">
      <w:bodyDiv w:val="1"/>
      <w:marLeft w:val="0"/>
      <w:marRight w:val="0"/>
      <w:marTop w:val="0"/>
      <w:marBottom w:val="0"/>
      <w:divBdr>
        <w:top w:val="none" w:sz="0" w:space="0" w:color="auto"/>
        <w:left w:val="none" w:sz="0" w:space="0" w:color="auto"/>
        <w:bottom w:val="none" w:sz="0" w:space="0" w:color="auto"/>
        <w:right w:val="none" w:sz="0" w:space="0" w:color="auto"/>
      </w:divBdr>
    </w:div>
    <w:div w:id="224685702">
      <w:bodyDiv w:val="1"/>
      <w:marLeft w:val="0"/>
      <w:marRight w:val="0"/>
      <w:marTop w:val="0"/>
      <w:marBottom w:val="0"/>
      <w:divBdr>
        <w:top w:val="none" w:sz="0" w:space="0" w:color="auto"/>
        <w:left w:val="none" w:sz="0" w:space="0" w:color="auto"/>
        <w:bottom w:val="none" w:sz="0" w:space="0" w:color="auto"/>
        <w:right w:val="none" w:sz="0" w:space="0" w:color="auto"/>
      </w:divBdr>
    </w:div>
    <w:div w:id="356391660">
      <w:bodyDiv w:val="1"/>
      <w:marLeft w:val="0"/>
      <w:marRight w:val="0"/>
      <w:marTop w:val="0"/>
      <w:marBottom w:val="0"/>
      <w:divBdr>
        <w:top w:val="none" w:sz="0" w:space="0" w:color="auto"/>
        <w:left w:val="none" w:sz="0" w:space="0" w:color="auto"/>
        <w:bottom w:val="none" w:sz="0" w:space="0" w:color="auto"/>
        <w:right w:val="none" w:sz="0" w:space="0" w:color="auto"/>
      </w:divBdr>
    </w:div>
    <w:div w:id="418717160">
      <w:bodyDiv w:val="1"/>
      <w:marLeft w:val="0"/>
      <w:marRight w:val="0"/>
      <w:marTop w:val="0"/>
      <w:marBottom w:val="0"/>
      <w:divBdr>
        <w:top w:val="none" w:sz="0" w:space="0" w:color="auto"/>
        <w:left w:val="none" w:sz="0" w:space="0" w:color="auto"/>
        <w:bottom w:val="none" w:sz="0" w:space="0" w:color="auto"/>
        <w:right w:val="none" w:sz="0" w:space="0" w:color="auto"/>
      </w:divBdr>
    </w:div>
    <w:div w:id="461726170">
      <w:bodyDiv w:val="1"/>
      <w:marLeft w:val="0"/>
      <w:marRight w:val="0"/>
      <w:marTop w:val="0"/>
      <w:marBottom w:val="0"/>
      <w:divBdr>
        <w:top w:val="none" w:sz="0" w:space="0" w:color="auto"/>
        <w:left w:val="none" w:sz="0" w:space="0" w:color="auto"/>
        <w:bottom w:val="none" w:sz="0" w:space="0" w:color="auto"/>
        <w:right w:val="none" w:sz="0" w:space="0" w:color="auto"/>
      </w:divBdr>
    </w:div>
    <w:div w:id="571236691">
      <w:bodyDiv w:val="1"/>
      <w:marLeft w:val="0"/>
      <w:marRight w:val="0"/>
      <w:marTop w:val="0"/>
      <w:marBottom w:val="0"/>
      <w:divBdr>
        <w:top w:val="none" w:sz="0" w:space="0" w:color="auto"/>
        <w:left w:val="none" w:sz="0" w:space="0" w:color="auto"/>
        <w:bottom w:val="none" w:sz="0" w:space="0" w:color="auto"/>
        <w:right w:val="none" w:sz="0" w:space="0" w:color="auto"/>
      </w:divBdr>
    </w:div>
    <w:div w:id="659382215">
      <w:bodyDiv w:val="1"/>
      <w:marLeft w:val="0"/>
      <w:marRight w:val="0"/>
      <w:marTop w:val="0"/>
      <w:marBottom w:val="0"/>
      <w:divBdr>
        <w:top w:val="none" w:sz="0" w:space="0" w:color="auto"/>
        <w:left w:val="none" w:sz="0" w:space="0" w:color="auto"/>
        <w:bottom w:val="none" w:sz="0" w:space="0" w:color="auto"/>
        <w:right w:val="none" w:sz="0" w:space="0" w:color="auto"/>
      </w:divBdr>
    </w:div>
    <w:div w:id="697853038">
      <w:bodyDiv w:val="1"/>
      <w:marLeft w:val="0"/>
      <w:marRight w:val="0"/>
      <w:marTop w:val="0"/>
      <w:marBottom w:val="0"/>
      <w:divBdr>
        <w:top w:val="none" w:sz="0" w:space="0" w:color="auto"/>
        <w:left w:val="none" w:sz="0" w:space="0" w:color="auto"/>
        <w:bottom w:val="none" w:sz="0" w:space="0" w:color="auto"/>
        <w:right w:val="none" w:sz="0" w:space="0" w:color="auto"/>
      </w:divBdr>
    </w:div>
    <w:div w:id="877549379">
      <w:bodyDiv w:val="1"/>
      <w:marLeft w:val="0"/>
      <w:marRight w:val="0"/>
      <w:marTop w:val="0"/>
      <w:marBottom w:val="0"/>
      <w:divBdr>
        <w:top w:val="none" w:sz="0" w:space="0" w:color="auto"/>
        <w:left w:val="none" w:sz="0" w:space="0" w:color="auto"/>
        <w:bottom w:val="none" w:sz="0" w:space="0" w:color="auto"/>
        <w:right w:val="none" w:sz="0" w:space="0" w:color="auto"/>
      </w:divBdr>
    </w:div>
    <w:div w:id="888952927">
      <w:bodyDiv w:val="1"/>
      <w:marLeft w:val="0"/>
      <w:marRight w:val="0"/>
      <w:marTop w:val="0"/>
      <w:marBottom w:val="0"/>
      <w:divBdr>
        <w:top w:val="none" w:sz="0" w:space="0" w:color="auto"/>
        <w:left w:val="none" w:sz="0" w:space="0" w:color="auto"/>
        <w:bottom w:val="none" w:sz="0" w:space="0" w:color="auto"/>
        <w:right w:val="none" w:sz="0" w:space="0" w:color="auto"/>
      </w:divBdr>
    </w:div>
    <w:div w:id="1046028688">
      <w:bodyDiv w:val="1"/>
      <w:marLeft w:val="0"/>
      <w:marRight w:val="0"/>
      <w:marTop w:val="0"/>
      <w:marBottom w:val="0"/>
      <w:divBdr>
        <w:top w:val="none" w:sz="0" w:space="0" w:color="auto"/>
        <w:left w:val="none" w:sz="0" w:space="0" w:color="auto"/>
        <w:bottom w:val="none" w:sz="0" w:space="0" w:color="auto"/>
        <w:right w:val="none" w:sz="0" w:space="0" w:color="auto"/>
      </w:divBdr>
    </w:div>
    <w:div w:id="1055078740">
      <w:bodyDiv w:val="1"/>
      <w:marLeft w:val="0"/>
      <w:marRight w:val="0"/>
      <w:marTop w:val="0"/>
      <w:marBottom w:val="0"/>
      <w:divBdr>
        <w:top w:val="none" w:sz="0" w:space="0" w:color="auto"/>
        <w:left w:val="none" w:sz="0" w:space="0" w:color="auto"/>
        <w:bottom w:val="none" w:sz="0" w:space="0" w:color="auto"/>
        <w:right w:val="none" w:sz="0" w:space="0" w:color="auto"/>
      </w:divBdr>
    </w:div>
    <w:div w:id="1056927435">
      <w:bodyDiv w:val="1"/>
      <w:marLeft w:val="0"/>
      <w:marRight w:val="0"/>
      <w:marTop w:val="0"/>
      <w:marBottom w:val="0"/>
      <w:divBdr>
        <w:top w:val="none" w:sz="0" w:space="0" w:color="auto"/>
        <w:left w:val="none" w:sz="0" w:space="0" w:color="auto"/>
        <w:bottom w:val="none" w:sz="0" w:space="0" w:color="auto"/>
        <w:right w:val="none" w:sz="0" w:space="0" w:color="auto"/>
      </w:divBdr>
    </w:div>
    <w:div w:id="1207983964">
      <w:bodyDiv w:val="1"/>
      <w:marLeft w:val="0"/>
      <w:marRight w:val="0"/>
      <w:marTop w:val="0"/>
      <w:marBottom w:val="0"/>
      <w:divBdr>
        <w:top w:val="none" w:sz="0" w:space="0" w:color="auto"/>
        <w:left w:val="none" w:sz="0" w:space="0" w:color="auto"/>
        <w:bottom w:val="none" w:sz="0" w:space="0" w:color="auto"/>
        <w:right w:val="none" w:sz="0" w:space="0" w:color="auto"/>
      </w:divBdr>
    </w:div>
    <w:div w:id="1384136627">
      <w:bodyDiv w:val="1"/>
      <w:marLeft w:val="0"/>
      <w:marRight w:val="0"/>
      <w:marTop w:val="0"/>
      <w:marBottom w:val="0"/>
      <w:divBdr>
        <w:top w:val="none" w:sz="0" w:space="0" w:color="auto"/>
        <w:left w:val="none" w:sz="0" w:space="0" w:color="auto"/>
        <w:bottom w:val="none" w:sz="0" w:space="0" w:color="auto"/>
        <w:right w:val="none" w:sz="0" w:space="0" w:color="auto"/>
      </w:divBdr>
    </w:div>
    <w:div w:id="1442339008">
      <w:bodyDiv w:val="1"/>
      <w:marLeft w:val="0"/>
      <w:marRight w:val="0"/>
      <w:marTop w:val="0"/>
      <w:marBottom w:val="0"/>
      <w:divBdr>
        <w:top w:val="none" w:sz="0" w:space="0" w:color="auto"/>
        <w:left w:val="none" w:sz="0" w:space="0" w:color="auto"/>
        <w:bottom w:val="none" w:sz="0" w:space="0" w:color="auto"/>
        <w:right w:val="none" w:sz="0" w:space="0" w:color="auto"/>
      </w:divBdr>
    </w:div>
    <w:div w:id="1451705112">
      <w:bodyDiv w:val="1"/>
      <w:marLeft w:val="0"/>
      <w:marRight w:val="0"/>
      <w:marTop w:val="0"/>
      <w:marBottom w:val="0"/>
      <w:divBdr>
        <w:top w:val="none" w:sz="0" w:space="0" w:color="auto"/>
        <w:left w:val="none" w:sz="0" w:space="0" w:color="auto"/>
        <w:bottom w:val="none" w:sz="0" w:space="0" w:color="auto"/>
        <w:right w:val="none" w:sz="0" w:space="0" w:color="auto"/>
      </w:divBdr>
    </w:div>
    <w:div w:id="1716418982">
      <w:bodyDiv w:val="1"/>
      <w:marLeft w:val="0"/>
      <w:marRight w:val="0"/>
      <w:marTop w:val="0"/>
      <w:marBottom w:val="0"/>
      <w:divBdr>
        <w:top w:val="none" w:sz="0" w:space="0" w:color="auto"/>
        <w:left w:val="none" w:sz="0" w:space="0" w:color="auto"/>
        <w:bottom w:val="none" w:sz="0" w:space="0" w:color="auto"/>
        <w:right w:val="none" w:sz="0" w:space="0" w:color="auto"/>
      </w:divBdr>
    </w:div>
    <w:div w:id="1828934009">
      <w:bodyDiv w:val="1"/>
      <w:marLeft w:val="0"/>
      <w:marRight w:val="0"/>
      <w:marTop w:val="0"/>
      <w:marBottom w:val="0"/>
      <w:divBdr>
        <w:top w:val="none" w:sz="0" w:space="0" w:color="auto"/>
        <w:left w:val="none" w:sz="0" w:space="0" w:color="auto"/>
        <w:bottom w:val="none" w:sz="0" w:space="0" w:color="auto"/>
        <w:right w:val="none" w:sz="0" w:space="0" w:color="auto"/>
      </w:divBdr>
    </w:div>
    <w:div w:id="2017728203">
      <w:bodyDiv w:val="1"/>
      <w:marLeft w:val="0"/>
      <w:marRight w:val="0"/>
      <w:marTop w:val="0"/>
      <w:marBottom w:val="0"/>
      <w:divBdr>
        <w:top w:val="none" w:sz="0" w:space="0" w:color="auto"/>
        <w:left w:val="none" w:sz="0" w:space="0" w:color="auto"/>
        <w:bottom w:val="none" w:sz="0" w:space="0" w:color="auto"/>
        <w:right w:val="none" w:sz="0" w:space="0" w:color="auto"/>
      </w:divBdr>
    </w:div>
    <w:div w:id="203249334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footer" Target="footer2.xml"/></Relationships>
</file>

<file path=word/_rels/settings.xml.rels><?xml version="1.0" encoding="UTF-8" standalone="yes"?>
<Relationships xmlns="http://schemas.openxmlformats.org/package/2006/relationships"><Relationship Id="rId1" Type="http://schemas.openxmlformats.org/officeDocument/2006/relationships/attachedTemplate" Target="file:////Users/claytonmurphy/Library/Group%20Containers/UBF8T346G9.Office/User%20Content.localized/Templates.localized/Five%20Day%20Devotional.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Five Day Devotional.dotx</Template>
  <TotalTime>64</TotalTime>
  <Pages>5</Pages>
  <Words>2110</Words>
  <Characters>10653</Characters>
  <Application>Microsoft Office Word</Application>
  <DocSecurity>0</DocSecurity>
  <Lines>162</Lines>
  <Paragraphs>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12741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claytonmurphy@comcast.net</dc:creator>
  <cp:keywords/>
  <dc:description/>
  <cp:lastModifiedBy>Christie Murphy</cp:lastModifiedBy>
  <cp:revision>6</cp:revision>
  <cp:lastPrinted>2026-01-18T21:17:00Z</cp:lastPrinted>
  <dcterms:created xsi:type="dcterms:W3CDTF">2026-01-05T21:41:00Z</dcterms:created>
  <dcterms:modified xsi:type="dcterms:W3CDTF">2026-01-18T21:18:00Z</dcterms:modified>
</cp:coreProperties>
</file>