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57D5DC" w14:textId="7150E560" w:rsidR="00C904A8" w:rsidRPr="000357C7" w:rsidRDefault="00C904A8" w:rsidP="00C904A8">
      <w:pPr>
        <w:shd w:val="clear" w:color="auto" w:fill="D9D9D9" w:themeFill="background1" w:themeFillShade="D9"/>
        <w:rPr>
          <w:rFonts w:ascii="Times New Roman" w:eastAsia="Times New Roman" w:hAnsi="Times New Roman" w:cs="Times New Roman"/>
          <w:b/>
          <w:bCs/>
          <w:kern w:val="0"/>
          <w:sz w:val="28"/>
          <w:szCs w:val="28"/>
          <w14:ligatures w14:val="none"/>
        </w:rPr>
      </w:pPr>
      <w:bookmarkStart w:id="0" w:name="OLE_LINK1"/>
      <w:r w:rsidRPr="000357C7">
        <w:rPr>
          <w:rFonts w:ascii="Times New Roman" w:eastAsia="Times New Roman" w:hAnsi="Times New Roman" w:cs="Times New Roman"/>
          <w:b/>
          <w:bCs/>
          <w:kern w:val="0"/>
          <w:sz w:val="28"/>
          <w:szCs w:val="28"/>
          <w14:ligatures w14:val="none"/>
        </w:rPr>
        <w:t>Introduction</w:t>
      </w:r>
    </w:p>
    <w:p w14:paraId="2DB45A79" w14:textId="77777777" w:rsidR="00C904A8" w:rsidRPr="000357C7" w:rsidRDefault="00C904A8" w:rsidP="00C904A8">
      <w:pPr>
        <w:rPr>
          <w:rFonts w:ascii="Times New Roman" w:eastAsia="Times New Roman" w:hAnsi="Times New Roman" w:cs="Times New Roman"/>
          <w:kern w:val="0"/>
          <w:sz w:val="28"/>
          <w:szCs w:val="28"/>
          <w14:ligatures w14:val="none"/>
        </w:rPr>
      </w:pPr>
      <w:r w:rsidRPr="000357C7">
        <w:rPr>
          <w:rFonts w:ascii="Times New Roman" w:eastAsia="Times New Roman" w:hAnsi="Times New Roman" w:cs="Times New Roman"/>
          <w:kern w:val="0"/>
          <w:sz w:val="28"/>
          <w:szCs w:val="28"/>
          <w14:ligatures w14:val="none"/>
        </w:rPr>
        <w:t xml:space="preserve">Continuing in our series: A Disciple’s Journey, we focus on a disciple’s motivation and preparation. Scripture makes it clear that everyone will face God to give an account of their life. In our initial message, we discussed Jesus’ warnings about servants given responsibilities, who were later judged. Some servants were faithful; others neglected their duties. When the master returned, each was judged on their faithfulness to fulfill their mission while the master was away. The warning is for all who call </w:t>
      </w:r>
      <w:proofErr w:type="gramStart"/>
      <w:r w:rsidRPr="000357C7">
        <w:rPr>
          <w:rFonts w:ascii="Times New Roman" w:eastAsia="Times New Roman" w:hAnsi="Times New Roman" w:cs="Times New Roman"/>
          <w:kern w:val="0"/>
          <w:sz w:val="28"/>
          <w:szCs w:val="28"/>
          <w14:ligatures w14:val="none"/>
        </w:rPr>
        <w:t>ourselves</w:t>
      </w:r>
      <w:proofErr w:type="gramEnd"/>
      <w:r w:rsidRPr="000357C7">
        <w:rPr>
          <w:rFonts w:ascii="Times New Roman" w:eastAsia="Times New Roman" w:hAnsi="Times New Roman" w:cs="Times New Roman"/>
          <w:kern w:val="0"/>
          <w:sz w:val="28"/>
          <w:szCs w:val="28"/>
          <w14:ligatures w14:val="none"/>
        </w:rPr>
        <w:t xml:space="preserve"> disciples of Jesus. He left us a mission, and when He returns, we will be judged by our faithfulness to that mission.</w:t>
      </w:r>
    </w:p>
    <w:p w14:paraId="7AFFB00A" w14:textId="77777777" w:rsidR="00C904A8" w:rsidRPr="000357C7" w:rsidRDefault="00C904A8" w:rsidP="00C904A8">
      <w:pPr>
        <w:rPr>
          <w:rFonts w:ascii="Times New Roman" w:eastAsia="Times New Roman" w:hAnsi="Times New Roman" w:cs="Times New Roman"/>
          <w:kern w:val="0"/>
          <w:sz w:val="28"/>
          <w:szCs w:val="28"/>
          <w14:ligatures w14:val="none"/>
        </w:rPr>
      </w:pPr>
    </w:p>
    <w:p w14:paraId="3F5806C4" w14:textId="563ED4F4" w:rsidR="00C904A8" w:rsidRPr="000357C7" w:rsidRDefault="00C904A8" w:rsidP="00C904A8">
      <w:pPr>
        <w:shd w:val="clear" w:color="auto" w:fill="D9D9D9" w:themeFill="background1" w:themeFillShade="D9"/>
        <w:rPr>
          <w:rFonts w:ascii="Times New Roman" w:eastAsia="Times New Roman" w:hAnsi="Times New Roman" w:cs="Times New Roman"/>
          <w:b/>
          <w:bCs/>
          <w:kern w:val="0"/>
          <w:sz w:val="28"/>
          <w:szCs w:val="28"/>
          <w14:ligatures w14:val="none"/>
        </w:rPr>
      </w:pPr>
      <w:r w:rsidRPr="000357C7">
        <w:rPr>
          <w:rFonts w:ascii="Times New Roman" w:eastAsia="Times New Roman" w:hAnsi="Times New Roman" w:cs="Times New Roman"/>
          <w:b/>
          <w:bCs/>
          <w:kern w:val="0"/>
          <w:sz w:val="28"/>
          <w:szCs w:val="28"/>
          <w14:ligatures w14:val="none"/>
        </w:rPr>
        <w:t>Abraham’s Example</w:t>
      </w:r>
    </w:p>
    <w:p w14:paraId="2F0866AB" w14:textId="77777777" w:rsidR="00C904A8" w:rsidRPr="000357C7" w:rsidRDefault="00C904A8" w:rsidP="00C904A8">
      <w:pPr>
        <w:rPr>
          <w:rFonts w:ascii="Times New Roman" w:eastAsia="Times New Roman" w:hAnsi="Times New Roman" w:cs="Times New Roman"/>
          <w:kern w:val="0"/>
          <w:sz w:val="28"/>
          <w:szCs w:val="28"/>
          <w14:ligatures w14:val="none"/>
        </w:rPr>
      </w:pPr>
      <w:r w:rsidRPr="000357C7">
        <w:rPr>
          <w:rFonts w:ascii="Times New Roman" w:eastAsia="Times New Roman" w:hAnsi="Times New Roman" w:cs="Times New Roman"/>
          <w:kern w:val="0"/>
          <w:sz w:val="28"/>
          <w:szCs w:val="28"/>
          <w14:ligatures w14:val="none"/>
        </w:rPr>
        <w:t>In our second message, we examined Abraham’s life. God called him, made promises, and assigned a mission. Abraham lived with the awareness that he would answer to God for that mission. This understanding influenced his obedience, worship, leadership of his household, and decisions, even when they were difficult.</w:t>
      </w:r>
    </w:p>
    <w:p w14:paraId="70578350" w14:textId="77777777" w:rsidR="00C904A8" w:rsidRPr="000357C7" w:rsidRDefault="00C904A8" w:rsidP="00C904A8">
      <w:pPr>
        <w:rPr>
          <w:rFonts w:ascii="Times New Roman" w:eastAsia="Times New Roman" w:hAnsi="Times New Roman" w:cs="Times New Roman"/>
          <w:kern w:val="0"/>
          <w:sz w:val="28"/>
          <w:szCs w:val="28"/>
          <w14:ligatures w14:val="none"/>
        </w:rPr>
      </w:pPr>
    </w:p>
    <w:p w14:paraId="336B45CD" w14:textId="437C65A3" w:rsidR="00C904A8" w:rsidRPr="000357C7" w:rsidRDefault="00C904A8" w:rsidP="00C904A8">
      <w:pPr>
        <w:shd w:val="clear" w:color="auto" w:fill="D9D9D9" w:themeFill="background1" w:themeFillShade="D9"/>
        <w:rPr>
          <w:rFonts w:ascii="Times New Roman" w:eastAsia="Times New Roman" w:hAnsi="Times New Roman" w:cs="Times New Roman"/>
          <w:b/>
          <w:bCs/>
          <w:kern w:val="0"/>
          <w:sz w:val="28"/>
          <w:szCs w:val="28"/>
          <w14:ligatures w14:val="none"/>
        </w:rPr>
      </w:pPr>
      <w:r w:rsidRPr="000357C7">
        <w:rPr>
          <w:rFonts w:ascii="Times New Roman" w:eastAsia="Times New Roman" w:hAnsi="Times New Roman" w:cs="Times New Roman"/>
          <w:b/>
          <w:bCs/>
          <w:kern w:val="0"/>
          <w:sz w:val="28"/>
          <w:szCs w:val="28"/>
          <w14:ligatures w14:val="none"/>
        </w:rPr>
        <w:t>Accountability Before God</w:t>
      </w:r>
    </w:p>
    <w:p w14:paraId="3561A6D6" w14:textId="77777777" w:rsidR="00C904A8" w:rsidRPr="000357C7" w:rsidRDefault="00C904A8" w:rsidP="00C904A8">
      <w:pPr>
        <w:rPr>
          <w:rFonts w:ascii="Times New Roman" w:eastAsia="Times New Roman" w:hAnsi="Times New Roman" w:cs="Times New Roman"/>
          <w:kern w:val="0"/>
          <w:sz w:val="28"/>
          <w:szCs w:val="28"/>
          <w14:ligatures w14:val="none"/>
        </w:rPr>
      </w:pPr>
      <w:r w:rsidRPr="000357C7">
        <w:rPr>
          <w:rFonts w:ascii="Times New Roman" w:eastAsia="Times New Roman" w:hAnsi="Times New Roman" w:cs="Times New Roman"/>
          <w:kern w:val="0"/>
          <w:sz w:val="28"/>
          <w:szCs w:val="28"/>
          <w14:ligatures w14:val="none"/>
        </w:rPr>
        <w:t>So far, we have focused on accountability for God’s people. Scripture teaches that we will be judged by God for how we lived and for what we did with the gospel, including obedience to Christ’s command to make disciples. Scripture also teaches that accountability is universal. As Hebrews 9:27 says, “It is appointed unto men once to die, but after this the judgment.”</w:t>
      </w:r>
    </w:p>
    <w:p w14:paraId="7E4A1FA7" w14:textId="77777777" w:rsidR="00C904A8" w:rsidRPr="000357C7" w:rsidRDefault="00C904A8" w:rsidP="00C904A8">
      <w:pPr>
        <w:rPr>
          <w:rFonts w:ascii="Times New Roman" w:eastAsia="Times New Roman" w:hAnsi="Times New Roman" w:cs="Times New Roman"/>
          <w:kern w:val="0"/>
          <w:sz w:val="28"/>
          <w:szCs w:val="28"/>
          <w14:ligatures w14:val="none"/>
        </w:rPr>
      </w:pPr>
    </w:p>
    <w:p w14:paraId="1E9EA5B2" w14:textId="1654059E" w:rsidR="00C904A8" w:rsidRPr="000357C7" w:rsidRDefault="00C904A8" w:rsidP="00C904A8">
      <w:pPr>
        <w:shd w:val="clear" w:color="auto" w:fill="D9D9D9" w:themeFill="background1" w:themeFillShade="D9"/>
        <w:rPr>
          <w:rFonts w:ascii="Times New Roman" w:eastAsia="Times New Roman" w:hAnsi="Times New Roman" w:cs="Times New Roman"/>
          <w:b/>
          <w:bCs/>
          <w:kern w:val="0"/>
          <w:sz w:val="28"/>
          <w:szCs w:val="28"/>
          <w14:ligatures w14:val="none"/>
        </w:rPr>
      </w:pPr>
      <w:r w:rsidRPr="000357C7">
        <w:rPr>
          <w:rFonts w:ascii="Times New Roman" w:eastAsia="Times New Roman" w:hAnsi="Times New Roman" w:cs="Times New Roman"/>
          <w:b/>
          <w:bCs/>
          <w:kern w:val="0"/>
          <w:sz w:val="28"/>
          <w:szCs w:val="28"/>
          <w14:ligatures w14:val="none"/>
        </w:rPr>
        <w:t>Daniel 12:2</w:t>
      </w:r>
    </w:p>
    <w:p w14:paraId="47475D6E" w14:textId="77777777" w:rsidR="00C904A8" w:rsidRPr="000357C7" w:rsidRDefault="00C904A8" w:rsidP="00C904A8">
      <w:pPr>
        <w:rPr>
          <w:rFonts w:ascii="Times New Roman" w:eastAsia="Times New Roman" w:hAnsi="Times New Roman" w:cs="Times New Roman"/>
          <w:kern w:val="0"/>
          <w:sz w:val="28"/>
          <w:szCs w:val="28"/>
          <w14:ligatures w14:val="none"/>
        </w:rPr>
      </w:pPr>
      <w:r w:rsidRPr="000357C7">
        <w:rPr>
          <w:rFonts w:ascii="Times New Roman" w:eastAsia="Times New Roman" w:hAnsi="Times New Roman" w:cs="Times New Roman"/>
          <w:kern w:val="0"/>
          <w:sz w:val="28"/>
          <w:szCs w:val="28"/>
          <w14:ligatures w14:val="none"/>
        </w:rPr>
        <w:t>Today we will begin by looking at what the Bible says about hell and future judgment in Daniel 12:2, then we will look at how Jesus taught these same truths.</w:t>
      </w:r>
    </w:p>
    <w:p w14:paraId="17D80E8B" w14:textId="77777777" w:rsidR="00C904A8" w:rsidRPr="000357C7" w:rsidRDefault="00C904A8" w:rsidP="00C904A8">
      <w:pPr>
        <w:rPr>
          <w:rFonts w:ascii="Times New Roman" w:eastAsia="Times New Roman" w:hAnsi="Times New Roman" w:cs="Times New Roman"/>
          <w:kern w:val="0"/>
          <w:sz w:val="28"/>
          <w:szCs w:val="28"/>
          <w14:ligatures w14:val="none"/>
        </w:rPr>
      </w:pPr>
    </w:p>
    <w:p w14:paraId="56B2AC35" w14:textId="77777777" w:rsidR="00C904A8" w:rsidRPr="00000B50" w:rsidRDefault="00C904A8" w:rsidP="00000B50">
      <w:pPr>
        <w:pStyle w:val="ListParagraph"/>
        <w:numPr>
          <w:ilvl w:val="0"/>
          <w:numId w:val="1"/>
        </w:numPr>
        <w:rPr>
          <w:rFonts w:ascii="Times New Roman" w:eastAsia="Times New Roman" w:hAnsi="Times New Roman" w:cs="Times New Roman"/>
          <w:kern w:val="0"/>
          <w:sz w:val="28"/>
          <w:szCs w:val="28"/>
          <w14:ligatures w14:val="none"/>
        </w:rPr>
      </w:pPr>
      <w:r w:rsidRPr="00000B50">
        <w:rPr>
          <w:rFonts w:ascii="Times New Roman" w:eastAsia="Times New Roman" w:hAnsi="Times New Roman" w:cs="Times New Roman"/>
          <w:b/>
          <w:bCs/>
          <w:kern w:val="0"/>
          <w:sz w:val="28"/>
          <w:szCs w:val="28"/>
          <w14:ligatures w14:val="none"/>
        </w:rPr>
        <w:t>Daniel 12:2</w:t>
      </w:r>
      <w:r w:rsidRPr="00000B50">
        <w:rPr>
          <w:rFonts w:ascii="Times New Roman" w:eastAsia="Times New Roman" w:hAnsi="Times New Roman" w:cs="Times New Roman"/>
          <w:kern w:val="0"/>
          <w:sz w:val="28"/>
          <w:szCs w:val="28"/>
          <w14:ligatures w14:val="none"/>
        </w:rPr>
        <w:t>: “And many of them that sleep in the dust of the earth shall awake, some to everlasting life, and some to shame and everlasting contempt.”</w:t>
      </w:r>
    </w:p>
    <w:p w14:paraId="1F85528F" w14:textId="77777777" w:rsidR="00C904A8" w:rsidRPr="000357C7" w:rsidRDefault="00C904A8" w:rsidP="00C904A8">
      <w:pPr>
        <w:rPr>
          <w:rFonts w:ascii="Times New Roman" w:eastAsia="Times New Roman" w:hAnsi="Times New Roman" w:cs="Times New Roman"/>
          <w:kern w:val="0"/>
          <w:sz w:val="28"/>
          <w:szCs w:val="28"/>
          <w14:ligatures w14:val="none"/>
        </w:rPr>
      </w:pPr>
    </w:p>
    <w:p w14:paraId="58BD019A" w14:textId="77777777" w:rsidR="00C904A8" w:rsidRPr="000357C7" w:rsidRDefault="00C904A8" w:rsidP="00C904A8">
      <w:pPr>
        <w:rPr>
          <w:rFonts w:ascii="Times New Roman" w:eastAsia="Times New Roman" w:hAnsi="Times New Roman" w:cs="Times New Roman"/>
          <w:kern w:val="0"/>
          <w:sz w:val="28"/>
          <w:szCs w:val="28"/>
          <w14:ligatures w14:val="none"/>
        </w:rPr>
      </w:pPr>
      <w:r w:rsidRPr="000357C7">
        <w:rPr>
          <w:rFonts w:ascii="Times New Roman" w:eastAsia="Times New Roman" w:hAnsi="Times New Roman" w:cs="Times New Roman"/>
          <w:kern w:val="0"/>
          <w:sz w:val="28"/>
          <w:szCs w:val="28"/>
          <w14:ligatures w14:val="none"/>
        </w:rPr>
        <w:t>Daniel is speaking about people who have died. “Sleep” is a common biblical way of referring to death. The body returns to the dust of the earth, as God said in Genesis 3:19, “for dust thou art, and unto dust shalt thou return.”</w:t>
      </w:r>
    </w:p>
    <w:p w14:paraId="65F35FFD" w14:textId="77777777" w:rsidR="00C904A8" w:rsidRPr="000357C7" w:rsidRDefault="00C904A8" w:rsidP="00C904A8">
      <w:pPr>
        <w:rPr>
          <w:rFonts w:ascii="Times New Roman" w:eastAsia="Times New Roman" w:hAnsi="Times New Roman" w:cs="Times New Roman"/>
          <w:kern w:val="0"/>
          <w:sz w:val="28"/>
          <w:szCs w:val="28"/>
          <w14:ligatures w14:val="none"/>
        </w:rPr>
      </w:pPr>
    </w:p>
    <w:p w14:paraId="44B64E18" w14:textId="77777777" w:rsidR="00C904A8" w:rsidRPr="000357C7" w:rsidRDefault="00C904A8" w:rsidP="00C904A8">
      <w:pPr>
        <w:rPr>
          <w:rFonts w:ascii="Times New Roman" w:eastAsia="Times New Roman" w:hAnsi="Times New Roman" w:cs="Times New Roman"/>
          <w:kern w:val="0"/>
          <w:sz w:val="28"/>
          <w:szCs w:val="28"/>
          <w14:ligatures w14:val="none"/>
        </w:rPr>
      </w:pPr>
      <w:r w:rsidRPr="000357C7">
        <w:rPr>
          <w:rFonts w:ascii="Times New Roman" w:eastAsia="Times New Roman" w:hAnsi="Times New Roman" w:cs="Times New Roman"/>
          <w:kern w:val="0"/>
          <w:sz w:val="28"/>
          <w:szCs w:val="28"/>
          <w14:ligatures w14:val="none"/>
        </w:rPr>
        <w:t>This describes physical death, not the condition of the soul. “They shall awake” refers to resurrection. God will raise the dead. Daniel gives two eternal outcomes, everlasting life or everlasting contempt. Resurrection is followed by judgment. There is no third outcome.</w:t>
      </w:r>
    </w:p>
    <w:p w14:paraId="66817380" w14:textId="2FD86049" w:rsidR="00B21ED8" w:rsidRPr="000357C7" w:rsidRDefault="00B21ED8" w:rsidP="00C904A8">
      <w:pPr>
        <w:rPr>
          <w:rFonts w:ascii="Times New Roman" w:hAnsi="Times New Roman" w:cs="Times New Roman"/>
          <w:sz w:val="28"/>
          <w:szCs w:val="28"/>
        </w:rPr>
      </w:pPr>
    </w:p>
    <w:p w14:paraId="6DD0BB35" w14:textId="77777777" w:rsidR="000357C7" w:rsidRPr="000357C7" w:rsidRDefault="000357C7" w:rsidP="000357C7">
      <w:pPr>
        <w:rPr>
          <w:rFonts w:ascii="Times New Roman" w:hAnsi="Times New Roman" w:cs="Times New Roman"/>
          <w:sz w:val="28"/>
          <w:szCs w:val="28"/>
        </w:rPr>
      </w:pPr>
      <w:r w:rsidRPr="000357C7">
        <w:rPr>
          <w:rFonts w:ascii="Times New Roman" w:hAnsi="Times New Roman" w:cs="Times New Roman"/>
          <w:sz w:val="28"/>
          <w:szCs w:val="28"/>
        </w:rPr>
        <w:lastRenderedPageBreak/>
        <w:t>Daniel received several visions during his life. Daniel 10 through 12 records the last and longest of these visions.</w:t>
      </w:r>
    </w:p>
    <w:p w14:paraId="7BAACB19" w14:textId="77777777" w:rsidR="000357C7" w:rsidRPr="000357C7" w:rsidRDefault="000357C7" w:rsidP="000357C7">
      <w:pPr>
        <w:rPr>
          <w:rFonts w:ascii="Times New Roman" w:hAnsi="Times New Roman" w:cs="Times New Roman"/>
          <w:sz w:val="28"/>
          <w:szCs w:val="28"/>
        </w:rPr>
      </w:pPr>
    </w:p>
    <w:p w14:paraId="623E7F08" w14:textId="77777777" w:rsidR="000357C7" w:rsidRPr="000357C7" w:rsidRDefault="000357C7" w:rsidP="000357C7">
      <w:pPr>
        <w:rPr>
          <w:rFonts w:ascii="Times New Roman" w:hAnsi="Times New Roman" w:cs="Times New Roman"/>
          <w:sz w:val="28"/>
          <w:szCs w:val="28"/>
        </w:rPr>
      </w:pPr>
      <w:r w:rsidRPr="000357C7">
        <w:rPr>
          <w:rFonts w:ascii="Times New Roman" w:hAnsi="Times New Roman" w:cs="Times New Roman"/>
          <w:sz w:val="28"/>
          <w:szCs w:val="28"/>
        </w:rPr>
        <w:t>In this vision, God shows Daniel what will happen to Israel in the years to come. He is shown wars, persecution, suffering, and oppression. God’s people are told plainly that difficult days are coming and that many will suffer and die before God brings final deliverance.</w:t>
      </w:r>
    </w:p>
    <w:p w14:paraId="423C851B" w14:textId="77777777" w:rsidR="00EC3E42" w:rsidRPr="00EC3E42" w:rsidRDefault="000357C7" w:rsidP="00EC3E42">
      <w:pPr>
        <w:rPr>
          <w:rFonts w:ascii="Times New Roman" w:hAnsi="Times New Roman" w:cs="Times New Roman"/>
          <w:sz w:val="28"/>
          <w:szCs w:val="28"/>
        </w:rPr>
      </w:pPr>
      <w:r w:rsidRPr="000357C7">
        <w:rPr>
          <w:rFonts w:ascii="Times New Roman" w:hAnsi="Times New Roman" w:cs="Times New Roman"/>
          <w:sz w:val="28"/>
          <w:szCs w:val="28"/>
        </w:rPr>
        <w:t>This would possibly cause some to ask why they should live for God at all. If suffering and death were coming either way, what was the point of faithfulness? Daniel 12:2 gives the answer</w:t>
      </w:r>
      <w:r w:rsidR="00B42CD3">
        <w:rPr>
          <w:rFonts w:ascii="Times New Roman" w:hAnsi="Times New Roman" w:cs="Times New Roman"/>
          <w:sz w:val="28"/>
          <w:szCs w:val="28"/>
        </w:rPr>
        <w:t>: Living holy does not guarantee health and prosperity</w:t>
      </w:r>
      <w:r w:rsidRPr="000357C7">
        <w:rPr>
          <w:rFonts w:ascii="Times New Roman" w:hAnsi="Times New Roman" w:cs="Times New Roman"/>
          <w:sz w:val="28"/>
          <w:szCs w:val="28"/>
        </w:rPr>
        <w:t>.</w:t>
      </w:r>
      <w:r w:rsidR="00B42CD3">
        <w:rPr>
          <w:rFonts w:ascii="Times New Roman" w:hAnsi="Times New Roman" w:cs="Times New Roman"/>
          <w:sz w:val="28"/>
          <w:szCs w:val="28"/>
        </w:rPr>
        <w:t xml:space="preserve"> Some of God’s people will suffer, but rewards and/or judgment come after death. </w:t>
      </w:r>
      <w:r w:rsidRPr="000357C7">
        <w:rPr>
          <w:rFonts w:ascii="Times New Roman" w:hAnsi="Times New Roman" w:cs="Times New Roman"/>
          <w:sz w:val="28"/>
          <w:szCs w:val="28"/>
        </w:rPr>
        <w:t>God shows Daniel that death is not the end. Those who die will be raised and judged by God. Faithfulness will be rewarded. Wickedness will be judged.</w:t>
      </w:r>
      <w:r w:rsidR="00B42CD3">
        <w:rPr>
          <w:rFonts w:ascii="Times New Roman" w:hAnsi="Times New Roman" w:cs="Times New Roman"/>
          <w:sz w:val="28"/>
          <w:szCs w:val="28"/>
        </w:rPr>
        <w:t xml:space="preserve"> </w:t>
      </w:r>
      <w:r w:rsidR="00EC3E42" w:rsidRPr="00EC3E42">
        <w:rPr>
          <w:rFonts w:ascii="Times New Roman" w:hAnsi="Times New Roman" w:cs="Times New Roman"/>
          <w:sz w:val="28"/>
          <w:szCs w:val="28"/>
        </w:rPr>
        <w:t>Daniel’s vision gave Israel clear motivation to prepare themselves to stand before God.</w:t>
      </w:r>
    </w:p>
    <w:p w14:paraId="2585B907" w14:textId="26CB4350" w:rsidR="000357C7" w:rsidRDefault="000357C7" w:rsidP="000357C7">
      <w:pPr>
        <w:rPr>
          <w:rFonts w:ascii="Times New Roman" w:hAnsi="Times New Roman" w:cs="Times New Roman"/>
          <w:sz w:val="28"/>
          <w:szCs w:val="28"/>
        </w:rPr>
      </w:pPr>
    </w:p>
    <w:p w14:paraId="38EDCEF4" w14:textId="77777777" w:rsidR="00EC3E42" w:rsidRPr="000357C7" w:rsidRDefault="00EC3E42" w:rsidP="000357C7">
      <w:pPr>
        <w:rPr>
          <w:rFonts w:ascii="Times New Roman" w:hAnsi="Times New Roman" w:cs="Times New Roman"/>
          <w:sz w:val="28"/>
          <w:szCs w:val="28"/>
        </w:rPr>
      </w:pPr>
    </w:p>
    <w:p w14:paraId="74694D9D" w14:textId="5A1AA96F" w:rsidR="00000B50" w:rsidRPr="00000B50" w:rsidRDefault="00000B50" w:rsidP="00000B50">
      <w:pPr>
        <w:shd w:val="clear" w:color="auto" w:fill="D9D9D9" w:themeFill="background1" w:themeFillShade="D9"/>
        <w:rPr>
          <w:rFonts w:ascii="Times New Roman" w:hAnsi="Times New Roman" w:cs="Times New Roman"/>
          <w:b/>
          <w:bCs/>
          <w:sz w:val="28"/>
          <w:szCs w:val="28"/>
        </w:rPr>
      </w:pPr>
      <w:r w:rsidRPr="00000B50">
        <w:rPr>
          <w:rFonts w:ascii="Times New Roman" w:hAnsi="Times New Roman" w:cs="Times New Roman"/>
          <w:b/>
          <w:bCs/>
          <w:sz w:val="28"/>
          <w:szCs w:val="28"/>
        </w:rPr>
        <w:t>Jesus’ Teaching on Resurrection and Judgment</w:t>
      </w:r>
    </w:p>
    <w:p w14:paraId="06D36CFC" w14:textId="77777777" w:rsidR="00000B50" w:rsidRPr="00000B50" w:rsidRDefault="00000B50" w:rsidP="00000B50">
      <w:pPr>
        <w:rPr>
          <w:rFonts w:ascii="Times New Roman" w:hAnsi="Times New Roman" w:cs="Times New Roman"/>
          <w:sz w:val="28"/>
          <w:szCs w:val="28"/>
        </w:rPr>
      </w:pPr>
      <w:r w:rsidRPr="00000B50">
        <w:rPr>
          <w:rFonts w:ascii="Times New Roman" w:hAnsi="Times New Roman" w:cs="Times New Roman"/>
          <w:sz w:val="28"/>
          <w:szCs w:val="28"/>
        </w:rPr>
        <w:t>Jesus taught His disciples about resurrection and judgment. In John 5:28–29, He teaches the same truth found in Daniel 12:2, that death is followed by resurrection and judgment.</w:t>
      </w:r>
    </w:p>
    <w:p w14:paraId="7808B711" w14:textId="77777777" w:rsidR="00000B50" w:rsidRPr="00000B50" w:rsidRDefault="00000B50" w:rsidP="00000B50">
      <w:pPr>
        <w:rPr>
          <w:rFonts w:ascii="Times New Roman" w:hAnsi="Times New Roman" w:cs="Times New Roman"/>
          <w:sz w:val="28"/>
          <w:szCs w:val="28"/>
        </w:rPr>
      </w:pPr>
    </w:p>
    <w:p w14:paraId="0163F7DF" w14:textId="5E3703C2" w:rsidR="00000B50" w:rsidRPr="00000B50" w:rsidRDefault="00000B50" w:rsidP="00000B50">
      <w:pPr>
        <w:pStyle w:val="ListParagraph"/>
        <w:numPr>
          <w:ilvl w:val="0"/>
          <w:numId w:val="1"/>
        </w:numPr>
        <w:rPr>
          <w:rFonts w:ascii="Times New Roman" w:hAnsi="Times New Roman" w:cs="Times New Roman"/>
          <w:sz w:val="28"/>
          <w:szCs w:val="28"/>
        </w:rPr>
      </w:pPr>
      <w:r w:rsidRPr="00000B50">
        <w:rPr>
          <w:rFonts w:ascii="Times New Roman" w:hAnsi="Times New Roman" w:cs="Times New Roman"/>
          <w:b/>
          <w:bCs/>
          <w:sz w:val="28"/>
          <w:szCs w:val="28"/>
        </w:rPr>
        <w:t>John 5:28–29</w:t>
      </w:r>
      <w:r w:rsidRPr="00000B50">
        <w:rPr>
          <w:rFonts w:ascii="Times New Roman" w:hAnsi="Times New Roman" w:cs="Times New Roman"/>
          <w:sz w:val="28"/>
          <w:szCs w:val="28"/>
        </w:rPr>
        <w:t xml:space="preserve"> “Marvel not at this: for the hour is coming, in the which all that are in the graves shall hear his </w:t>
      </w:r>
      <w:proofErr w:type="gramStart"/>
      <w:r w:rsidRPr="00000B50">
        <w:rPr>
          <w:rFonts w:ascii="Times New Roman" w:hAnsi="Times New Roman" w:cs="Times New Roman"/>
          <w:sz w:val="28"/>
          <w:szCs w:val="28"/>
        </w:rPr>
        <w:t>voice, And</w:t>
      </w:r>
      <w:proofErr w:type="gramEnd"/>
      <w:r w:rsidRPr="00000B50">
        <w:rPr>
          <w:rFonts w:ascii="Times New Roman" w:hAnsi="Times New Roman" w:cs="Times New Roman"/>
          <w:sz w:val="28"/>
          <w:szCs w:val="28"/>
        </w:rPr>
        <w:t xml:space="preserve"> shall come forth; they that have done good, unto the resurrection of life; and they that have done evil, unto the resurrection of damnation.”</w:t>
      </w:r>
    </w:p>
    <w:p w14:paraId="7328E0AE" w14:textId="77777777" w:rsidR="00000B50" w:rsidRPr="00000B50" w:rsidRDefault="00000B50" w:rsidP="00000B50">
      <w:pPr>
        <w:rPr>
          <w:rFonts w:ascii="Times New Roman" w:hAnsi="Times New Roman" w:cs="Times New Roman"/>
          <w:sz w:val="28"/>
          <w:szCs w:val="28"/>
        </w:rPr>
      </w:pPr>
    </w:p>
    <w:p w14:paraId="024055AC" w14:textId="15260FC7" w:rsidR="00000B50" w:rsidRPr="00000B50" w:rsidRDefault="00000B50" w:rsidP="00000B50">
      <w:pPr>
        <w:rPr>
          <w:rFonts w:ascii="Times New Roman" w:hAnsi="Times New Roman" w:cs="Times New Roman"/>
          <w:sz w:val="28"/>
          <w:szCs w:val="28"/>
        </w:rPr>
      </w:pPr>
      <w:r w:rsidRPr="00000B50">
        <w:rPr>
          <w:rFonts w:ascii="Times New Roman" w:hAnsi="Times New Roman" w:cs="Times New Roman"/>
          <w:sz w:val="28"/>
          <w:szCs w:val="28"/>
        </w:rPr>
        <w:t xml:space="preserve">Jesus teaches that all who have died will be raised. “In the graves” refers to physical death. “Shall come forth” refers to resurrection. Resurrection is followed by judgment, and judgment has two outcomes, </w:t>
      </w:r>
      <w:r>
        <w:rPr>
          <w:rFonts w:ascii="Times New Roman" w:hAnsi="Times New Roman" w:cs="Times New Roman"/>
          <w:sz w:val="28"/>
          <w:szCs w:val="28"/>
        </w:rPr>
        <w:t xml:space="preserve">eternal </w:t>
      </w:r>
      <w:r w:rsidRPr="00000B50">
        <w:rPr>
          <w:rFonts w:ascii="Times New Roman" w:hAnsi="Times New Roman" w:cs="Times New Roman"/>
          <w:sz w:val="28"/>
          <w:szCs w:val="28"/>
        </w:rPr>
        <w:t xml:space="preserve">life or </w:t>
      </w:r>
      <w:r>
        <w:rPr>
          <w:rFonts w:ascii="Times New Roman" w:hAnsi="Times New Roman" w:cs="Times New Roman"/>
          <w:sz w:val="28"/>
          <w:szCs w:val="28"/>
        </w:rPr>
        <w:t xml:space="preserve">eternal </w:t>
      </w:r>
      <w:r w:rsidRPr="00000B50">
        <w:rPr>
          <w:rFonts w:ascii="Times New Roman" w:hAnsi="Times New Roman" w:cs="Times New Roman"/>
          <w:sz w:val="28"/>
          <w:szCs w:val="28"/>
        </w:rPr>
        <w:t>damnation.</w:t>
      </w:r>
    </w:p>
    <w:p w14:paraId="79235A0F" w14:textId="77777777" w:rsidR="00000B50" w:rsidRPr="00000B50" w:rsidRDefault="00000B50" w:rsidP="00000B50">
      <w:pPr>
        <w:rPr>
          <w:rFonts w:ascii="Times New Roman" w:hAnsi="Times New Roman" w:cs="Times New Roman"/>
          <w:sz w:val="28"/>
          <w:szCs w:val="28"/>
        </w:rPr>
      </w:pPr>
    </w:p>
    <w:p w14:paraId="574C6A70" w14:textId="0426CAC2" w:rsidR="000F3988" w:rsidRPr="000F3988" w:rsidRDefault="000F3988" w:rsidP="000F3988">
      <w:pPr>
        <w:rPr>
          <w:rFonts w:ascii="Times New Roman" w:hAnsi="Times New Roman" w:cs="Times New Roman"/>
          <w:sz w:val="28"/>
          <w:szCs w:val="28"/>
        </w:rPr>
      </w:pPr>
      <w:r w:rsidRPr="000F3988">
        <w:rPr>
          <w:rFonts w:ascii="Times New Roman" w:hAnsi="Times New Roman" w:cs="Times New Roman"/>
          <w:sz w:val="28"/>
          <w:szCs w:val="28"/>
        </w:rPr>
        <w:t xml:space="preserve">The Jews in Jesus’ day were looking for a political and military Messiah who would overthrow Rome and establish an earthly kingdom. Many refused to follow </w:t>
      </w:r>
      <w:r>
        <w:rPr>
          <w:rFonts w:ascii="Times New Roman" w:hAnsi="Times New Roman" w:cs="Times New Roman"/>
          <w:sz w:val="28"/>
          <w:szCs w:val="28"/>
        </w:rPr>
        <w:t>Jesus</w:t>
      </w:r>
      <w:r w:rsidRPr="000F3988">
        <w:rPr>
          <w:rFonts w:ascii="Times New Roman" w:hAnsi="Times New Roman" w:cs="Times New Roman"/>
          <w:sz w:val="28"/>
          <w:szCs w:val="28"/>
        </w:rPr>
        <w:t xml:space="preserve"> because He did not offer that kind of </w:t>
      </w:r>
      <w:r>
        <w:rPr>
          <w:rFonts w:ascii="Times New Roman" w:hAnsi="Times New Roman" w:cs="Times New Roman"/>
          <w:sz w:val="28"/>
          <w:szCs w:val="28"/>
        </w:rPr>
        <w:t>kingdom</w:t>
      </w:r>
      <w:r w:rsidRPr="000F3988">
        <w:rPr>
          <w:rFonts w:ascii="Times New Roman" w:hAnsi="Times New Roman" w:cs="Times New Roman"/>
          <w:sz w:val="28"/>
          <w:szCs w:val="28"/>
        </w:rPr>
        <w:t>. Instead, Jesus offered forgiveness of sin, submission to God’s rule, and a future spiritual kingdom. Because He did not promise immediate political freedom or earthly power, many rejected Him.</w:t>
      </w:r>
    </w:p>
    <w:p w14:paraId="47FECFA4" w14:textId="77777777" w:rsidR="000F3988" w:rsidRDefault="000F3988" w:rsidP="00000B50">
      <w:pPr>
        <w:rPr>
          <w:rFonts w:ascii="Times New Roman" w:hAnsi="Times New Roman" w:cs="Times New Roman"/>
          <w:sz w:val="28"/>
          <w:szCs w:val="28"/>
        </w:rPr>
      </w:pPr>
    </w:p>
    <w:p w14:paraId="2F8C0866" w14:textId="545532D4" w:rsidR="00000B50" w:rsidRPr="00000B50" w:rsidRDefault="00000B50" w:rsidP="00000B50">
      <w:pPr>
        <w:rPr>
          <w:rFonts w:ascii="Times New Roman" w:hAnsi="Times New Roman" w:cs="Times New Roman"/>
          <w:sz w:val="28"/>
          <w:szCs w:val="28"/>
        </w:rPr>
      </w:pPr>
      <w:r w:rsidRPr="00000B50">
        <w:rPr>
          <w:rFonts w:ascii="Times New Roman" w:hAnsi="Times New Roman" w:cs="Times New Roman"/>
          <w:sz w:val="28"/>
          <w:szCs w:val="28"/>
        </w:rPr>
        <w:t xml:space="preserve">Jesus did not present </w:t>
      </w:r>
      <w:r w:rsidR="000F3988">
        <w:rPr>
          <w:rFonts w:ascii="Times New Roman" w:hAnsi="Times New Roman" w:cs="Times New Roman"/>
          <w:sz w:val="28"/>
          <w:szCs w:val="28"/>
        </w:rPr>
        <w:t>holiness</w:t>
      </w:r>
      <w:r w:rsidRPr="00000B50">
        <w:rPr>
          <w:rFonts w:ascii="Times New Roman" w:hAnsi="Times New Roman" w:cs="Times New Roman"/>
          <w:sz w:val="28"/>
          <w:szCs w:val="28"/>
        </w:rPr>
        <w:t xml:space="preserve"> </w:t>
      </w:r>
      <w:proofErr w:type="gramStart"/>
      <w:r w:rsidRPr="00000B50">
        <w:rPr>
          <w:rFonts w:ascii="Times New Roman" w:hAnsi="Times New Roman" w:cs="Times New Roman"/>
          <w:sz w:val="28"/>
          <w:szCs w:val="28"/>
        </w:rPr>
        <w:t xml:space="preserve">as a </w:t>
      </w:r>
      <w:r w:rsidR="000F3988">
        <w:rPr>
          <w:rFonts w:ascii="Times New Roman" w:hAnsi="Times New Roman" w:cs="Times New Roman"/>
          <w:sz w:val="28"/>
          <w:szCs w:val="28"/>
        </w:rPr>
        <w:t>means to</w:t>
      </w:r>
      <w:proofErr w:type="gramEnd"/>
      <w:r w:rsidR="000F3988">
        <w:rPr>
          <w:rFonts w:ascii="Times New Roman" w:hAnsi="Times New Roman" w:cs="Times New Roman"/>
          <w:sz w:val="28"/>
          <w:szCs w:val="28"/>
        </w:rPr>
        <w:t xml:space="preserve"> earthly prosperity</w:t>
      </w:r>
      <w:r w:rsidRPr="00000B50">
        <w:rPr>
          <w:rFonts w:ascii="Times New Roman" w:hAnsi="Times New Roman" w:cs="Times New Roman"/>
          <w:sz w:val="28"/>
          <w:szCs w:val="28"/>
        </w:rPr>
        <w:t xml:space="preserve">. He presented </w:t>
      </w:r>
      <w:r w:rsidR="000F3988">
        <w:rPr>
          <w:rFonts w:ascii="Times New Roman" w:hAnsi="Times New Roman" w:cs="Times New Roman"/>
          <w:sz w:val="28"/>
          <w:szCs w:val="28"/>
        </w:rPr>
        <w:t>holiness</w:t>
      </w:r>
      <w:r w:rsidRPr="00000B50">
        <w:rPr>
          <w:rFonts w:ascii="Times New Roman" w:hAnsi="Times New Roman" w:cs="Times New Roman"/>
          <w:sz w:val="28"/>
          <w:szCs w:val="28"/>
        </w:rPr>
        <w:t xml:space="preserve"> as preparation for what comes after death. When He speaks of those who have done good and those who have done evil, He</w:t>
      </w:r>
      <w:r w:rsidR="000F3988">
        <w:rPr>
          <w:rFonts w:ascii="Times New Roman" w:hAnsi="Times New Roman" w:cs="Times New Roman"/>
          <w:sz w:val="28"/>
          <w:szCs w:val="28"/>
        </w:rPr>
        <w:t xml:space="preserve"> </w:t>
      </w:r>
      <w:r w:rsidRPr="00000B50">
        <w:rPr>
          <w:rFonts w:ascii="Times New Roman" w:hAnsi="Times New Roman" w:cs="Times New Roman"/>
          <w:sz w:val="28"/>
          <w:szCs w:val="28"/>
        </w:rPr>
        <w:t>is teaching that a person’s life reveals what they believed</w:t>
      </w:r>
      <w:r w:rsidR="000F3988">
        <w:rPr>
          <w:rFonts w:ascii="Times New Roman" w:hAnsi="Times New Roman" w:cs="Times New Roman"/>
          <w:sz w:val="28"/>
          <w:szCs w:val="28"/>
        </w:rPr>
        <w:t xml:space="preserve"> about God and holiness. </w:t>
      </w:r>
    </w:p>
    <w:p w14:paraId="2A2B05A6" w14:textId="77777777" w:rsidR="00000B50" w:rsidRPr="00000B50" w:rsidRDefault="00000B50" w:rsidP="00000B50">
      <w:pPr>
        <w:rPr>
          <w:rFonts w:ascii="Times New Roman" w:hAnsi="Times New Roman" w:cs="Times New Roman"/>
          <w:sz w:val="28"/>
          <w:szCs w:val="28"/>
        </w:rPr>
      </w:pPr>
    </w:p>
    <w:p w14:paraId="0ED6EB65" w14:textId="77777777" w:rsidR="000F3988" w:rsidRPr="000F3988" w:rsidRDefault="00000B50" w:rsidP="000F3988">
      <w:pPr>
        <w:rPr>
          <w:rFonts w:ascii="Times New Roman" w:hAnsi="Times New Roman" w:cs="Times New Roman"/>
          <w:sz w:val="28"/>
          <w:szCs w:val="28"/>
        </w:rPr>
      </w:pPr>
      <w:r w:rsidRPr="00000B50">
        <w:rPr>
          <w:rFonts w:ascii="Times New Roman" w:hAnsi="Times New Roman" w:cs="Times New Roman"/>
          <w:sz w:val="28"/>
          <w:szCs w:val="28"/>
        </w:rPr>
        <w:lastRenderedPageBreak/>
        <w:t xml:space="preserve">Earlier in this chapter, Jesus says that the Father has given all judgment to the Son. This means the same Jesus who calls people to follow Him now is the one who will judge them later. </w:t>
      </w:r>
      <w:r w:rsidR="000F3988" w:rsidRPr="000F3988">
        <w:rPr>
          <w:rFonts w:ascii="Times New Roman" w:hAnsi="Times New Roman" w:cs="Times New Roman"/>
          <w:sz w:val="28"/>
          <w:szCs w:val="28"/>
        </w:rPr>
        <w:t>The issue is not whether following Jesus brings power, protection, or earthly gain, but whether a person is prepared to stand before Him at judgment.</w:t>
      </w:r>
    </w:p>
    <w:p w14:paraId="4F848DEA" w14:textId="66112F65" w:rsidR="00000B50" w:rsidRPr="00000B50" w:rsidRDefault="00000B50" w:rsidP="00000B50">
      <w:pPr>
        <w:rPr>
          <w:rFonts w:ascii="Times New Roman" w:hAnsi="Times New Roman" w:cs="Times New Roman"/>
          <w:sz w:val="28"/>
          <w:szCs w:val="28"/>
        </w:rPr>
      </w:pPr>
    </w:p>
    <w:p w14:paraId="33279F09" w14:textId="4815AA73" w:rsidR="00FB79AF" w:rsidRPr="00FB79AF" w:rsidRDefault="00FB79AF" w:rsidP="00FB79AF">
      <w:pPr>
        <w:shd w:val="clear" w:color="auto" w:fill="D9D9D9" w:themeFill="background1" w:themeFillShade="D9"/>
        <w:rPr>
          <w:rFonts w:ascii="Times New Roman" w:hAnsi="Times New Roman" w:cs="Times New Roman"/>
          <w:b/>
          <w:bCs/>
          <w:sz w:val="28"/>
          <w:szCs w:val="28"/>
        </w:rPr>
      </w:pPr>
      <w:r w:rsidRPr="00FB79AF">
        <w:rPr>
          <w:rFonts w:ascii="Times New Roman" w:hAnsi="Times New Roman" w:cs="Times New Roman"/>
          <w:b/>
          <w:bCs/>
          <w:sz w:val="28"/>
          <w:szCs w:val="28"/>
        </w:rPr>
        <w:t xml:space="preserve">Personal Examination: </w:t>
      </w:r>
    </w:p>
    <w:p w14:paraId="59E7613A" w14:textId="5317AC4D" w:rsidR="00A817F2" w:rsidRDefault="00FB79AF" w:rsidP="00FB79AF">
      <w:pPr>
        <w:rPr>
          <w:rFonts w:ascii="Times New Roman" w:hAnsi="Times New Roman" w:cs="Times New Roman"/>
          <w:sz w:val="28"/>
          <w:szCs w:val="28"/>
        </w:rPr>
      </w:pPr>
      <w:r>
        <w:rPr>
          <w:rFonts w:ascii="Times New Roman" w:hAnsi="Times New Roman" w:cs="Times New Roman"/>
          <w:sz w:val="28"/>
          <w:szCs w:val="28"/>
        </w:rPr>
        <w:t>This is a good moment for y</w:t>
      </w:r>
      <w:r w:rsidRPr="00FB79AF">
        <w:rPr>
          <w:rFonts w:ascii="Times New Roman" w:hAnsi="Times New Roman" w:cs="Times New Roman"/>
          <w:sz w:val="28"/>
          <w:szCs w:val="28"/>
        </w:rPr>
        <w:t>ou</w:t>
      </w:r>
      <w:r>
        <w:rPr>
          <w:rFonts w:ascii="Times New Roman" w:hAnsi="Times New Roman" w:cs="Times New Roman"/>
          <w:sz w:val="28"/>
          <w:szCs w:val="28"/>
        </w:rPr>
        <w:t xml:space="preserve"> </w:t>
      </w:r>
      <w:r w:rsidRPr="00FB79AF">
        <w:rPr>
          <w:rFonts w:ascii="Times New Roman" w:hAnsi="Times New Roman" w:cs="Times New Roman"/>
          <w:sz w:val="28"/>
          <w:szCs w:val="28"/>
        </w:rPr>
        <w:t>to examine why you are following Christ. Are you expecting Hi</w:t>
      </w:r>
      <w:r>
        <w:rPr>
          <w:rFonts w:ascii="Times New Roman" w:hAnsi="Times New Roman" w:cs="Times New Roman"/>
          <w:sz w:val="28"/>
          <w:szCs w:val="28"/>
        </w:rPr>
        <w:t>m to make life easy, prevent you from the hardships in life, keep your family from dying until you are ready</w:t>
      </w:r>
      <w:r w:rsidR="00A817F2">
        <w:rPr>
          <w:rFonts w:ascii="Times New Roman" w:hAnsi="Times New Roman" w:cs="Times New Roman"/>
          <w:sz w:val="28"/>
          <w:szCs w:val="28"/>
        </w:rPr>
        <w:t xml:space="preserve">, or make you wealthy? What about national and political ambitions? Many Jews were willing to follow Jesus when they thought He would make their nation free, prosperous, and powerful. But they abandoned Him when they learned He was offering a spiritual kingdom. This is happening with many Americans </w:t>
      </w:r>
      <w:proofErr w:type="gramStart"/>
      <w:r w:rsidR="00A817F2">
        <w:rPr>
          <w:rFonts w:ascii="Times New Roman" w:hAnsi="Times New Roman" w:cs="Times New Roman"/>
          <w:sz w:val="28"/>
          <w:szCs w:val="28"/>
        </w:rPr>
        <w:t>today,</w:t>
      </w:r>
      <w:proofErr w:type="gramEnd"/>
      <w:r w:rsidR="00A817F2">
        <w:rPr>
          <w:rFonts w:ascii="Times New Roman" w:hAnsi="Times New Roman" w:cs="Times New Roman"/>
          <w:sz w:val="28"/>
          <w:szCs w:val="28"/>
        </w:rPr>
        <w:t xml:space="preserve"> Christianity is being promoted </w:t>
      </w:r>
      <w:proofErr w:type="gramStart"/>
      <w:r w:rsidR="00A817F2">
        <w:rPr>
          <w:rFonts w:ascii="Times New Roman" w:hAnsi="Times New Roman" w:cs="Times New Roman"/>
          <w:sz w:val="28"/>
          <w:szCs w:val="28"/>
        </w:rPr>
        <w:t>as a means to</w:t>
      </w:r>
      <w:proofErr w:type="gramEnd"/>
      <w:r w:rsidR="00A817F2">
        <w:rPr>
          <w:rFonts w:ascii="Times New Roman" w:hAnsi="Times New Roman" w:cs="Times New Roman"/>
          <w:sz w:val="28"/>
          <w:szCs w:val="28"/>
        </w:rPr>
        <w:t xml:space="preserve"> national prosperity but that runs contrary to what Jesus is offering. Jesus is calling us to holiness to prepare us for coming judgment, and a future spiritual kingdom. Are you a disciple of that Jesus? Are you a biblical Christian or a political one? These are questions every person must answer. </w:t>
      </w:r>
    </w:p>
    <w:p w14:paraId="1C5A8B1A" w14:textId="77777777" w:rsidR="00A817F2" w:rsidRDefault="00A817F2" w:rsidP="00FB79AF">
      <w:pPr>
        <w:rPr>
          <w:rFonts w:ascii="Times New Roman" w:hAnsi="Times New Roman" w:cs="Times New Roman"/>
          <w:sz w:val="28"/>
          <w:szCs w:val="28"/>
        </w:rPr>
      </w:pPr>
    </w:p>
    <w:p w14:paraId="0FF33D7A" w14:textId="5FCAB128" w:rsidR="00A232DE" w:rsidRPr="00A232DE" w:rsidRDefault="00A232DE" w:rsidP="00A232DE">
      <w:pPr>
        <w:shd w:val="clear" w:color="auto" w:fill="D9D9D9" w:themeFill="background1" w:themeFillShade="D9"/>
        <w:rPr>
          <w:rFonts w:ascii="Times New Roman" w:hAnsi="Times New Roman" w:cs="Times New Roman"/>
          <w:b/>
          <w:bCs/>
          <w:sz w:val="28"/>
          <w:szCs w:val="28"/>
        </w:rPr>
      </w:pPr>
      <w:r w:rsidRPr="00A232DE">
        <w:rPr>
          <w:rFonts w:ascii="Times New Roman" w:hAnsi="Times New Roman" w:cs="Times New Roman"/>
          <w:b/>
          <w:bCs/>
          <w:sz w:val="28"/>
          <w:szCs w:val="28"/>
        </w:rPr>
        <w:t>Jesus’ Teaching on Hell</w:t>
      </w:r>
    </w:p>
    <w:p w14:paraId="018A185D" w14:textId="77777777" w:rsidR="00A232DE" w:rsidRPr="00A232DE" w:rsidRDefault="00A232DE" w:rsidP="00A232DE">
      <w:pPr>
        <w:rPr>
          <w:rFonts w:ascii="Times New Roman" w:hAnsi="Times New Roman" w:cs="Times New Roman"/>
          <w:sz w:val="28"/>
          <w:szCs w:val="28"/>
        </w:rPr>
      </w:pPr>
      <w:r w:rsidRPr="00A232DE">
        <w:rPr>
          <w:rFonts w:ascii="Times New Roman" w:hAnsi="Times New Roman" w:cs="Times New Roman"/>
          <w:sz w:val="28"/>
          <w:szCs w:val="28"/>
        </w:rPr>
        <w:t>Jesus taught about hell as part of His teaching on judgment, accountability, and preparation for eternity. What a person believes about judgment shapes how they live now. Motivation and preparation are always connected. If judgment is real and eternal, then obedience, holiness, and repentance matter now.</w:t>
      </w:r>
    </w:p>
    <w:p w14:paraId="29D54D40" w14:textId="77777777" w:rsidR="00A232DE" w:rsidRPr="00A232DE" w:rsidRDefault="00A232DE" w:rsidP="00A232DE">
      <w:pPr>
        <w:rPr>
          <w:rFonts w:ascii="Times New Roman" w:hAnsi="Times New Roman" w:cs="Times New Roman"/>
          <w:sz w:val="28"/>
          <w:szCs w:val="28"/>
        </w:rPr>
      </w:pPr>
    </w:p>
    <w:p w14:paraId="4BD8022D" w14:textId="55141B04" w:rsidR="00A232DE" w:rsidRPr="00A232DE" w:rsidRDefault="00A232DE" w:rsidP="00A232DE">
      <w:pPr>
        <w:rPr>
          <w:rFonts w:ascii="Times New Roman" w:hAnsi="Times New Roman" w:cs="Times New Roman"/>
          <w:sz w:val="28"/>
          <w:szCs w:val="28"/>
        </w:rPr>
      </w:pPr>
      <w:r w:rsidRPr="00A232DE">
        <w:rPr>
          <w:rFonts w:ascii="Times New Roman" w:hAnsi="Times New Roman" w:cs="Times New Roman"/>
          <w:sz w:val="28"/>
          <w:szCs w:val="28"/>
        </w:rPr>
        <w:t>Jesus spoke about hell because it reveals what happens when preparation is neglected. He taught these things so people would understand the seriousness of standing before God and live accordingly before death, resurrection, and judgment.</w:t>
      </w:r>
      <w:r>
        <w:rPr>
          <w:rFonts w:ascii="Times New Roman" w:hAnsi="Times New Roman" w:cs="Times New Roman"/>
          <w:sz w:val="28"/>
          <w:szCs w:val="28"/>
        </w:rPr>
        <w:t xml:space="preserve"> </w:t>
      </w:r>
      <w:r w:rsidRPr="00A232DE">
        <w:rPr>
          <w:rFonts w:ascii="Times New Roman" w:hAnsi="Times New Roman" w:cs="Times New Roman"/>
          <w:sz w:val="28"/>
          <w:szCs w:val="28"/>
        </w:rPr>
        <w:t>What follows are the ways Jesus described hell and the suffering connected to it.</w:t>
      </w:r>
    </w:p>
    <w:p w14:paraId="0CD55DAE" w14:textId="16181457" w:rsidR="00C904A8" w:rsidRDefault="00C904A8" w:rsidP="00C904A8">
      <w:pPr>
        <w:rPr>
          <w:rFonts w:ascii="Times New Roman" w:hAnsi="Times New Roman" w:cs="Times New Roman"/>
          <w:sz w:val="28"/>
          <w:szCs w:val="28"/>
        </w:rPr>
      </w:pPr>
    </w:p>
    <w:p w14:paraId="08EED379" w14:textId="77777777" w:rsidR="00A232DE" w:rsidRPr="00A232DE" w:rsidRDefault="00A232DE" w:rsidP="00A232DE">
      <w:pPr>
        <w:jc w:val="center"/>
        <w:rPr>
          <w:rFonts w:ascii="Times New Roman" w:hAnsi="Times New Roman" w:cs="Times New Roman"/>
          <w:b/>
          <w:bCs/>
          <w:sz w:val="28"/>
          <w:szCs w:val="28"/>
        </w:rPr>
      </w:pPr>
      <w:r w:rsidRPr="00A232DE">
        <w:rPr>
          <w:rFonts w:ascii="Times New Roman" w:hAnsi="Times New Roman" w:cs="Times New Roman"/>
          <w:b/>
          <w:bCs/>
          <w:sz w:val="28"/>
          <w:szCs w:val="28"/>
        </w:rPr>
        <w:t>Separation From Christ</w:t>
      </w:r>
    </w:p>
    <w:p w14:paraId="4D33893F" w14:textId="77777777" w:rsidR="00A232DE" w:rsidRPr="00A232DE" w:rsidRDefault="00A232DE" w:rsidP="00A232DE">
      <w:pPr>
        <w:rPr>
          <w:rFonts w:ascii="Times New Roman" w:hAnsi="Times New Roman" w:cs="Times New Roman"/>
          <w:sz w:val="28"/>
          <w:szCs w:val="28"/>
        </w:rPr>
      </w:pPr>
    </w:p>
    <w:p w14:paraId="08DBF472" w14:textId="38AAFE93" w:rsidR="00A232DE" w:rsidRPr="00A232DE" w:rsidRDefault="00A232DE" w:rsidP="00A232DE">
      <w:pPr>
        <w:rPr>
          <w:rFonts w:ascii="Times New Roman" w:hAnsi="Times New Roman" w:cs="Times New Roman"/>
          <w:sz w:val="28"/>
          <w:szCs w:val="28"/>
        </w:rPr>
      </w:pPr>
      <w:r w:rsidRPr="00A232DE">
        <w:rPr>
          <w:rFonts w:ascii="Times New Roman" w:hAnsi="Times New Roman" w:cs="Times New Roman"/>
          <w:sz w:val="28"/>
          <w:szCs w:val="28"/>
        </w:rPr>
        <w:t>In Matthew 25:41, Jesus says, “Depart from me, ye cursed, into everlasting fire, prepared for the devil and his angels.”</w:t>
      </w:r>
      <w:r>
        <w:rPr>
          <w:rFonts w:ascii="Times New Roman" w:hAnsi="Times New Roman" w:cs="Times New Roman"/>
          <w:sz w:val="28"/>
          <w:szCs w:val="28"/>
        </w:rPr>
        <w:t xml:space="preserve"> </w:t>
      </w:r>
      <w:r w:rsidRPr="00A232DE">
        <w:rPr>
          <w:rFonts w:ascii="Times New Roman" w:hAnsi="Times New Roman" w:cs="Times New Roman"/>
          <w:sz w:val="28"/>
          <w:szCs w:val="28"/>
        </w:rPr>
        <w:t>Jesus teaches that hell involves being sent away from Him. The command to depart means removal from His presence. Hell is separation from Christ, the one who offers life, mercy, and forgiveness. Those who enter hell are separated from Him by judgment.</w:t>
      </w:r>
    </w:p>
    <w:p w14:paraId="793D6A6A" w14:textId="77777777" w:rsidR="00A232DE" w:rsidRPr="00A232DE" w:rsidRDefault="00A232DE" w:rsidP="00A232DE">
      <w:pPr>
        <w:rPr>
          <w:rFonts w:ascii="Times New Roman" w:hAnsi="Times New Roman" w:cs="Times New Roman"/>
          <w:sz w:val="28"/>
          <w:szCs w:val="28"/>
        </w:rPr>
      </w:pPr>
    </w:p>
    <w:p w14:paraId="44285CC5" w14:textId="77777777" w:rsidR="00A232DE" w:rsidRPr="00A232DE" w:rsidRDefault="00A232DE" w:rsidP="00A232DE">
      <w:pPr>
        <w:jc w:val="center"/>
        <w:rPr>
          <w:rFonts w:ascii="Times New Roman" w:hAnsi="Times New Roman" w:cs="Times New Roman"/>
          <w:b/>
          <w:bCs/>
          <w:sz w:val="28"/>
          <w:szCs w:val="28"/>
        </w:rPr>
      </w:pPr>
      <w:r w:rsidRPr="00A232DE">
        <w:rPr>
          <w:rFonts w:ascii="Times New Roman" w:hAnsi="Times New Roman" w:cs="Times New Roman"/>
          <w:b/>
          <w:bCs/>
          <w:sz w:val="28"/>
          <w:szCs w:val="28"/>
        </w:rPr>
        <w:t>Everlasting Punishment</w:t>
      </w:r>
    </w:p>
    <w:p w14:paraId="5B7BB992" w14:textId="77777777" w:rsidR="00A232DE" w:rsidRPr="00A232DE" w:rsidRDefault="00A232DE" w:rsidP="00A232DE">
      <w:pPr>
        <w:rPr>
          <w:rFonts w:ascii="Times New Roman" w:hAnsi="Times New Roman" w:cs="Times New Roman"/>
          <w:sz w:val="28"/>
          <w:szCs w:val="28"/>
        </w:rPr>
      </w:pPr>
    </w:p>
    <w:p w14:paraId="348B053C" w14:textId="77777777" w:rsidR="00A232DE" w:rsidRPr="00A232DE" w:rsidRDefault="00A232DE" w:rsidP="00A232DE">
      <w:pPr>
        <w:rPr>
          <w:rFonts w:ascii="Times New Roman" w:hAnsi="Times New Roman" w:cs="Times New Roman"/>
          <w:sz w:val="28"/>
          <w:szCs w:val="28"/>
        </w:rPr>
      </w:pPr>
      <w:r w:rsidRPr="00A232DE">
        <w:rPr>
          <w:rFonts w:ascii="Times New Roman" w:hAnsi="Times New Roman" w:cs="Times New Roman"/>
          <w:sz w:val="28"/>
          <w:szCs w:val="28"/>
        </w:rPr>
        <w:t>In Matthew 25:46, Jesus says, “And these shall go away into everlasting punishment: but the righteous into life eternal.”</w:t>
      </w:r>
    </w:p>
    <w:p w14:paraId="5454978D" w14:textId="77777777" w:rsidR="00A232DE" w:rsidRPr="00A232DE" w:rsidRDefault="00A232DE" w:rsidP="00A232DE">
      <w:pPr>
        <w:rPr>
          <w:rFonts w:ascii="Times New Roman" w:hAnsi="Times New Roman" w:cs="Times New Roman"/>
          <w:sz w:val="28"/>
          <w:szCs w:val="28"/>
        </w:rPr>
      </w:pPr>
    </w:p>
    <w:p w14:paraId="4C46E45F" w14:textId="77777777" w:rsidR="00A232DE" w:rsidRPr="00A232DE" w:rsidRDefault="00A232DE" w:rsidP="00A232DE">
      <w:pPr>
        <w:rPr>
          <w:rFonts w:ascii="Times New Roman" w:hAnsi="Times New Roman" w:cs="Times New Roman"/>
          <w:sz w:val="28"/>
          <w:szCs w:val="28"/>
        </w:rPr>
      </w:pPr>
      <w:r w:rsidRPr="00A232DE">
        <w:rPr>
          <w:rFonts w:ascii="Times New Roman" w:hAnsi="Times New Roman" w:cs="Times New Roman"/>
          <w:sz w:val="28"/>
          <w:szCs w:val="28"/>
        </w:rPr>
        <w:t>Jesus teaches that punishment lasts as long as eternal life lasts. He uses the same word, everlasting, to describe both outcomes. Life with God continues forever. Punishment away from God continues forever. The duration of hell is unending.</w:t>
      </w:r>
    </w:p>
    <w:p w14:paraId="56B3FCC8" w14:textId="77777777" w:rsidR="00A232DE" w:rsidRPr="00A232DE" w:rsidRDefault="00A232DE" w:rsidP="00A232DE">
      <w:pPr>
        <w:rPr>
          <w:rFonts w:ascii="Times New Roman" w:hAnsi="Times New Roman" w:cs="Times New Roman"/>
          <w:sz w:val="28"/>
          <w:szCs w:val="28"/>
        </w:rPr>
      </w:pPr>
    </w:p>
    <w:p w14:paraId="51F5708D" w14:textId="77777777" w:rsidR="00A232DE" w:rsidRPr="00A232DE" w:rsidRDefault="00A232DE" w:rsidP="00A232DE">
      <w:pPr>
        <w:jc w:val="center"/>
        <w:rPr>
          <w:rFonts w:ascii="Times New Roman" w:hAnsi="Times New Roman" w:cs="Times New Roman"/>
          <w:b/>
          <w:bCs/>
          <w:sz w:val="28"/>
          <w:szCs w:val="28"/>
        </w:rPr>
      </w:pPr>
      <w:r w:rsidRPr="00A232DE">
        <w:rPr>
          <w:rFonts w:ascii="Times New Roman" w:hAnsi="Times New Roman" w:cs="Times New Roman"/>
          <w:b/>
          <w:bCs/>
          <w:sz w:val="28"/>
          <w:szCs w:val="28"/>
        </w:rPr>
        <w:t>Fire That Is Not Quenched</w:t>
      </w:r>
    </w:p>
    <w:p w14:paraId="4FEBC0A4" w14:textId="77777777" w:rsidR="00A232DE" w:rsidRPr="00A232DE" w:rsidRDefault="00A232DE" w:rsidP="00A232DE">
      <w:pPr>
        <w:rPr>
          <w:rFonts w:ascii="Times New Roman" w:hAnsi="Times New Roman" w:cs="Times New Roman"/>
          <w:sz w:val="28"/>
          <w:szCs w:val="28"/>
        </w:rPr>
      </w:pPr>
    </w:p>
    <w:p w14:paraId="224A313E" w14:textId="77777777" w:rsidR="00A232DE" w:rsidRPr="00A232DE" w:rsidRDefault="00A232DE" w:rsidP="00A232DE">
      <w:pPr>
        <w:rPr>
          <w:rFonts w:ascii="Times New Roman" w:hAnsi="Times New Roman" w:cs="Times New Roman"/>
          <w:sz w:val="28"/>
          <w:szCs w:val="28"/>
        </w:rPr>
      </w:pPr>
      <w:r w:rsidRPr="00A232DE">
        <w:rPr>
          <w:rFonts w:ascii="Times New Roman" w:hAnsi="Times New Roman" w:cs="Times New Roman"/>
          <w:sz w:val="28"/>
          <w:szCs w:val="28"/>
        </w:rPr>
        <w:t xml:space="preserve">In Mark 9:43–44, Jesus warns of hell as “the fire that never shall be quenched: Where their worm </w:t>
      </w:r>
      <w:proofErr w:type="spellStart"/>
      <w:r w:rsidRPr="00A232DE">
        <w:rPr>
          <w:rFonts w:ascii="Times New Roman" w:hAnsi="Times New Roman" w:cs="Times New Roman"/>
          <w:sz w:val="28"/>
          <w:szCs w:val="28"/>
        </w:rPr>
        <w:t>dieth</w:t>
      </w:r>
      <w:proofErr w:type="spellEnd"/>
      <w:r w:rsidRPr="00A232DE">
        <w:rPr>
          <w:rFonts w:ascii="Times New Roman" w:hAnsi="Times New Roman" w:cs="Times New Roman"/>
          <w:sz w:val="28"/>
          <w:szCs w:val="28"/>
        </w:rPr>
        <w:t xml:space="preserve"> not, and the fire is not quenched.”</w:t>
      </w:r>
    </w:p>
    <w:p w14:paraId="134FCCF3" w14:textId="77777777" w:rsidR="00A232DE" w:rsidRPr="00A232DE" w:rsidRDefault="00A232DE" w:rsidP="00A232DE">
      <w:pPr>
        <w:rPr>
          <w:rFonts w:ascii="Times New Roman" w:hAnsi="Times New Roman" w:cs="Times New Roman"/>
          <w:sz w:val="28"/>
          <w:szCs w:val="28"/>
        </w:rPr>
      </w:pPr>
    </w:p>
    <w:p w14:paraId="77764D4E" w14:textId="77777777" w:rsidR="00A232DE" w:rsidRPr="00A232DE" w:rsidRDefault="00A232DE" w:rsidP="00A232DE">
      <w:pPr>
        <w:rPr>
          <w:rFonts w:ascii="Times New Roman" w:hAnsi="Times New Roman" w:cs="Times New Roman"/>
          <w:sz w:val="28"/>
          <w:szCs w:val="28"/>
        </w:rPr>
      </w:pPr>
      <w:r w:rsidRPr="00A232DE">
        <w:rPr>
          <w:rFonts w:ascii="Times New Roman" w:hAnsi="Times New Roman" w:cs="Times New Roman"/>
          <w:sz w:val="28"/>
          <w:szCs w:val="28"/>
        </w:rPr>
        <w:t>Jesus teaches that hell involves ongoing torment. The fire continues. The suffering continues. The imagery He uses communicates constant pain and judgment that does not cease. Hell involves awareness and endurance of punishment.</w:t>
      </w:r>
    </w:p>
    <w:p w14:paraId="1080B109" w14:textId="77777777" w:rsidR="00A232DE" w:rsidRPr="00A232DE" w:rsidRDefault="00A232DE" w:rsidP="00A232DE">
      <w:pPr>
        <w:rPr>
          <w:rFonts w:ascii="Times New Roman" w:hAnsi="Times New Roman" w:cs="Times New Roman"/>
          <w:sz w:val="28"/>
          <w:szCs w:val="28"/>
        </w:rPr>
      </w:pPr>
    </w:p>
    <w:p w14:paraId="341457F3" w14:textId="77777777" w:rsidR="00A232DE" w:rsidRPr="00A232DE" w:rsidRDefault="00A232DE" w:rsidP="00A232DE">
      <w:pPr>
        <w:jc w:val="center"/>
        <w:rPr>
          <w:rFonts w:ascii="Times New Roman" w:hAnsi="Times New Roman" w:cs="Times New Roman"/>
          <w:b/>
          <w:bCs/>
          <w:sz w:val="28"/>
          <w:szCs w:val="28"/>
        </w:rPr>
      </w:pPr>
      <w:r w:rsidRPr="00A232DE">
        <w:rPr>
          <w:rFonts w:ascii="Times New Roman" w:hAnsi="Times New Roman" w:cs="Times New Roman"/>
          <w:b/>
          <w:bCs/>
          <w:sz w:val="28"/>
          <w:szCs w:val="28"/>
        </w:rPr>
        <w:t>Weeping and Gnashing of Teeth</w:t>
      </w:r>
    </w:p>
    <w:p w14:paraId="0B7EC92A" w14:textId="77777777" w:rsidR="00A232DE" w:rsidRPr="00A232DE" w:rsidRDefault="00A232DE" w:rsidP="00A232DE">
      <w:pPr>
        <w:rPr>
          <w:rFonts w:ascii="Times New Roman" w:hAnsi="Times New Roman" w:cs="Times New Roman"/>
          <w:sz w:val="28"/>
          <w:szCs w:val="28"/>
        </w:rPr>
      </w:pPr>
    </w:p>
    <w:p w14:paraId="19F81977" w14:textId="77777777" w:rsidR="00A232DE" w:rsidRPr="00A232DE" w:rsidRDefault="00A232DE" w:rsidP="00A232DE">
      <w:pPr>
        <w:rPr>
          <w:rFonts w:ascii="Times New Roman" w:hAnsi="Times New Roman" w:cs="Times New Roman"/>
          <w:sz w:val="28"/>
          <w:szCs w:val="28"/>
        </w:rPr>
      </w:pPr>
      <w:r w:rsidRPr="00A232DE">
        <w:rPr>
          <w:rFonts w:ascii="Times New Roman" w:hAnsi="Times New Roman" w:cs="Times New Roman"/>
          <w:sz w:val="28"/>
          <w:szCs w:val="28"/>
        </w:rPr>
        <w:t>In Matthew 8:12, Jesus says, “There shall be weeping and gnashing of teeth.”</w:t>
      </w:r>
    </w:p>
    <w:p w14:paraId="5DF5AF76" w14:textId="77777777" w:rsidR="00A232DE" w:rsidRPr="00A232DE" w:rsidRDefault="00A232DE" w:rsidP="00A232DE">
      <w:pPr>
        <w:rPr>
          <w:rFonts w:ascii="Times New Roman" w:hAnsi="Times New Roman" w:cs="Times New Roman"/>
          <w:sz w:val="28"/>
          <w:szCs w:val="28"/>
        </w:rPr>
      </w:pPr>
    </w:p>
    <w:p w14:paraId="35593BC7" w14:textId="77777777" w:rsidR="00A232DE" w:rsidRPr="00A232DE" w:rsidRDefault="00A232DE" w:rsidP="00A232DE">
      <w:pPr>
        <w:rPr>
          <w:rFonts w:ascii="Times New Roman" w:hAnsi="Times New Roman" w:cs="Times New Roman"/>
          <w:sz w:val="28"/>
          <w:szCs w:val="28"/>
        </w:rPr>
      </w:pPr>
      <w:r w:rsidRPr="00A232DE">
        <w:rPr>
          <w:rFonts w:ascii="Times New Roman" w:hAnsi="Times New Roman" w:cs="Times New Roman"/>
          <w:sz w:val="28"/>
          <w:szCs w:val="28"/>
        </w:rPr>
        <w:t>Jesus teaches that hell involves deep sorrow and anguish. Weeping expresses grief, regret, and loss. Gnashing of teeth expresses pain, anguish, and anger. Jesus uses this phrase repeatedly to describe the experience of those under judgment.</w:t>
      </w:r>
    </w:p>
    <w:p w14:paraId="3B570913" w14:textId="77777777" w:rsidR="00A232DE" w:rsidRPr="00A232DE" w:rsidRDefault="00A232DE" w:rsidP="00A232DE">
      <w:pPr>
        <w:rPr>
          <w:rFonts w:ascii="Times New Roman" w:hAnsi="Times New Roman" w:cs="Times New Roman"/>
          <w:sz w:val="28"/>
          <w:szCs w:val="28"/>
        </w:rPr>
      </w:pPr>
    </w:p>
    <w:p w14:paraId="1503F832" w14:textId="77777777" w:rsidR="00A232DE" w:rsidRPr="00A232DE" w:rsidRDefault="00A232DE" w:rsidP="00A232DE">
      <w:pPr>
        <w:jc w:val="center"/>
        <w:rPr>
          <w:rFonts w:ascii="Times New Roman" w:hAnsi="Times New Roman" w:cs="Times New Roman"/>
          <w:b/>
          <w:bCs/>
          <w:sz w:val="28"/>
          <w:szCs w:val="28"/>
        </w:rPr>
      </w:pPr>
      <w:r w:rsidRPr="00A232DE">
        <w:rPr>
          <w:rFonts w:ascii="Times New Roman" w:hAnsi="Times New Roman" w:cs="Times New Roman"/>
          <w:b/>
          <w:bCs/>
          <w:sz w:val="28"/>
          <w:szCs w:val="28"/>
        </w:rPr>
        <w:t>A Fixed Condition</w:t>
      </w:r>
    </w:p>
    <w:p w14:paraId="545544EB" w14:textId="77777777" w:rsidR="00A232DE" w:rsidRPr="00A232DE" w:rsidRDefault="00A232DE" w:rsidP="00A232DE">
      <w:pPr>
        <w:rPr>
          <w:rFonts w:ascii="Times New Roman" w:hAnsi="Times New Roman" w:cs="Times New Roman"/>
          <w:sz w:val="28"/>
          <w:szCs w:val="28"/>
        </w:rPr>
      </w:pPr>
    </w:p>
    <w:p w14:paraId="2FC40F08" w14:textId="728B1AA6" w:rsidR="00A232DE" w:rsidRPr="00A232DE" w:rsidRDefault="00A232DE" w:rsidP="00A232DE">
      <w:pPr>
        <w:rPr>
          <w:rFonts w:ascii="Times New Roman" w:hAnsi="Times New Roman" w:cs="Times New Roman"/>
          <w:sz w:val="28"/>
          <w:szCs w:val="28"/>
        </w:rPr>
      </w:pPr>
      <w:r w:rsidRPr="00A232DE">
        <w:rPr>
          <w:rFonts w:ascii="Times New Roman" w:hAnsi="Times New Roman" w:cs="Times New Roman"/>
          <w:sz w:val="28"/>
          <w:szCs w:val="28"/>
        </w:rPr>
        <w:t>In Luke 16:22–26, Jesus describes a man who has died and is in torment. The man is conscious. He speaks. He remembers his life. He experiences suffering. A great gulf separates him from relief, and that separation remains fixed.</w:t>
      </w:r>
      <w:r>
        <w:rPr>
          <w:rFonts w:ascii="Times New Roman" w:hAnsi="Times New Roman" w:cs="Times New Roman"/>
          <w:sz w:val="28"/>
          <w:szCs w:val="28"/>
        </w:rPr>
        <w:t xml:space="preserve"> </w:t>
      </w:r>
      <w:r w:rsidRPr="00A232DE">
        <w:rPr>
          <w:rFonts w:ascii="Times New Roman" w:hAnsi="Times New Roman" w:cs="Times New Roman"/>
          <w:sz w:val="28"/>
          <w:szCs w:val="28"/>
        </w:rPr>
        <w:t>Jesus teaches that once judgment occurs, the condition does not change.</w:t>
      </w:r>
    </w:p>
    <w:p w14:paraId="0F816958" w14:textId="77777777" w:rsidR="00A232DE" w:rsidRPr="00A232DE" w:rsidRDefault="00A232DE" w:rsidP="00A232DE">
      <w:pPr>
        <w:rPr>
          <w:rFonts w:ascii="Times New Roman" w:hAnsi="Times New Roman" w:cs="Times New Roman"/>
          <w:sz w:val="28"/>
          <w:szCs w:val="28"/>
        </w:rPr>
      </w:pPr>
    </w:p>
    <w:p w14:paraId="72B31AB9" w14:textId="77777777" w:rsidR="00A232DE" w:rsidRPr="00A232DE" w:rsidRDefault="00A232DE" w:rsidP="00A232DE">
      <w:pPr>
        <w:jc w:val="center"/>
        <w:rPr>
          <w:rFonts w:ascii="Times New Roman" w:hAnsi="Times New Roman" w:cs="Times New Roman"/>
          <w:b/>
          <w:bCs/>
          <w:sz w:val="28"/>
          <w:szCs w:val="28"/>
        </w:rPr>
      </w:pPr>
      <w:r w:rsidRPr="00A232DE">
        <w:rPr>
          <w:rFonts w:ascii="Times New Roman" w:hAnsi="Times New Roman" w:cs="Times New Roman"/>
          <w:b/>
          <w:bCs/>
          <w:sz w:val="28"/>
          <w:szCs w:val="28"/>
        </w:rPr>
        <w:t>Judgment Carried Out by Christ</w:t>
      </w:r>
    </w:p>
    <w:p w14:paraId="5C152F87" w14:textId="77777777" w:rsidR="00A232DE" w:rsidRPr="00A232DE" w:rsidRDefault="00A232DE" w:rsidP="00A232DE">
      <w:pPr>
        <w:rPr>
          <w:rFonts w:ascii="Times New Roman" w:hAnsi="Times New Roman" w:cs="Times New Roman"/>
          <w:sz w:val="28"/>
          <w:szCs w:val="28"/>
        </w:rPr>
      </w:pPr>
    </w:p>
    <w:p w14:paraId="33CD45B4" w14:textId="77777777" w:rsidR="00A232DE" w:rsidRPr="00A232DE" w:rsidRDefault="00A232DE" w:rsidP="00A232DE">
      <w:pPr>
        <w:rPr>
          <w:rFonts w:ascii="Times New Roman" w:hAnsi="Times New Roman" w:cs="Times New Roman"/>
          <w:sz w:val="28"/>
          <w:szCs w:val="28"/>
        </w:rPr>
      </w:pPr>
      <w:r w:rsidRPr="00A232DE">
        <w:rPr>
          <w:rFonts w:ascii="Times New Roman" w:hAnsi="Times New Roman" w:cs="Times New Roman"/>
          <w:sz w:val="28"/>
          <w:szCs w:val="28"/>
        </w:rPr>
        <w:t>In John 5:22, Jesus teaches that the Father has given all judgment to the Son. The same Jesus who calls people to follow Him now is the one who will judge them later. Resurrection leads to standing before Christ. Judgment follows resurrection.</w:t>
      </w:r>
    </w:p>
    <w:p w14:paraId="26CCDF93" w14:textId="77777777" w:rsidR="00A232DE" w:rsidRDefault="00A232DE" w:rsidP="00C904A8">
      <w:pPr>
        <w:rPr>
          <w:rFonts w:ascii="Times New Roman" w:hAnsi="Times New Roman" w:cs="Times New Roman"/>
          <w:sz w:val="28"/>
          <w:szCs w:val="28"/>
        </w:rPr>
      </w:pPr>
    </w:p>
    <w:p w14:paraId="67B34280" w14:textId="77777777" w:rsidR="00514152" w:rsidRDefault="00514152">
      <w:pPr>
        <w:rPr>
          <w:rFonts w:ascii="Times New Roman" w:hAnsi="Times New Roman" w:cs="Times New Roman"/>
          <w:b/>
          <w:bCs/>
          <w:sz w:val="28"/>
          <w:szCs w:val="28"/>
        </w:rPr>
      </w:pPr>
      <w:r>
        <w:rPr>
          <w:rFonts w:ascii="Times New Roman" w:hAnsi="Times New Roman" w:cs="Times New Roman"/>
          <w:b/>
          <w:bCs/>
          <w:sz w:val="28"/>
          <w:szCs w:val="28"/>
        </w:rPr>
        <w:br w:type="page"/>
      </w:r>
    </w:p>
    <w:p w14:paraId="09CA3478" w14:textId="7D66B178" w:rsidR="00514152" w:rsidRPr="00514152" w:rsidRDefault="00514152" w:rsidP="00514152">
      <w:pPr>
        <w:shd w:val="clear" w:color="auto" w:fill="D9D9D9" w:themeFill="background1" w:themeFillShade="D9"/>
        <w:rPr>
          <w:rFonts w:ascii="Times New Roman" w:hAnsi="Times New Roman" w:cs="Times New Roman"/>
          <w:b/>
          <w:bCs/>
          <w:sz w:val="28"/>
          <w:szCs w:val="28"/>
        </w:rPr>
      </w:pPr>
      <w:r>
        <w:rPr>
          <w:rFonts w:ascii="Times New Roman" w:hAnsi="Times New Roman" w:cs="Times New Roman"/>
          <w:b/>
          <w:bCs/>
          <w:sz w:val="28"/>
          <w:szCs w:val="28"/>
        </w:rPr>
        <w:lastRenderedPageBreak/>
        <w:t xml:space="preserve">Application Steps: </w:t>
      </w:r>
    </w:p>
    <w:p w14:paraId="2D4B8476" w14:textId="77777777" w:rsidR="00514152" w:rsidRPr="00514152" w:rsidRDefault="00514152" w:rsidP="00514152">
      <w:pPr>
        <w:rPr>
          <w:rFonts w:ascii="Times New Roman" w:hAnsi="Times New Roman" w:cs="Times New Roman"/>
          <w:sz w:val="28"/>
          <w:szCs w:val="28"/>
        </w:rPr>
      </w:pPr>
    </w:p>
    <w:p w14:paraId="4525646E" w14:textId="3310A688" w:rsidR="00514152" w:rsidRPr="004D0CEA" w:rsidRDefault="00514152" w:rsidP="004D0CEA">
      <w:pPr>
        <w:pStyle w:val="ListParagraph"/>
        <w:numPr>
          <w:ilvl w:val="0"/>
          <w:numId w:val="2"/>
        </w:numPr>
        <w:rPr>
          <w:rFonts w:ascii="Times New Roman" w:hAnsi="Times New Roman" w:cs="Times New Roman"/>
          <w:b/>
          <w:bCs/>
          <w:sz w:val="28"/>
          <w:szCs w:val="28"/>
        </w:rPr>
      </w:pPr>
      <w:r w:rsidRPr="004D0CEA">
        <w:rPr>
          <w:rFonts w:ascii="Times New Roman" w:hAnsi="Times New Roman" w:cs="Times New Roman"/>
          <w:b/>
          <w:bCs/>
          <w:sz w:val="28"/>
          <w:szCs w:val="28"/>
        </w:rPr>
        <w:t>Examine why you are following Christ</w:t>
      </w:r>
    </w:p>
    <w:p w14:paraId="468AA754" w14:textId="53DEAA77" w:rsidR="00514152" w:rsidRPr="00514152" w:rsidRDefault="00514152" w:rsidP="004D0CEA">
      <w:pPr>
        <w:ind w:left="360"/>
        <w:rPr>
          <w:rFonts w:ascii="Times New Roman" w:hAnsi="Times New Roman" w:cs="Times New Roman"/>
          <w:sz w:val="28"/>
          <w:szCs w:val="28"/>
        </w:rPr>
      </w:pPr>
      <w:r w:rsidRPr="00514152">
        <w:rPr>
          <w:rFonts w:ascii="Times New Roman" w:hAnsi="Times New Roman" w:cs="Times New Roman"/>
          <w:sz w:val="28"/>
          <w:szCs w:val="28"/>
        </w:rPr>
        <w:t xml:space="preserve">This sermon has </w:t>
      </w:r>
      <w:r>
        <w:rPr>
          <w:rFonts w:ascii="Times New Roman" w:hAnsi="Times New Roman" w:cs="Times New Roman"/>
          <w:sz w:val="28"/>
          <w:szCs w:val="28"/>
        </w:rPr>
        <w:t>exposed</w:t>
      </w:r>
      <w:r w:rsidRPr="00514152">
        <w:rPr>
          <w:rFonts w:ascii="Times New Roman" w:hAnsi="Times New Roman" w:cs="Times New Roman"/>
          <w:sz w:val="28"/>
          <w:szCs w:val="28"/>
        </w:rPr>
        <w:t xml:space="preserve"> that </w:t>
      </w:r>
      <w:r>
        <w:rPr>
          <w:rFonts w:ascii="Times New Roman" w:hAnsi="Times New Roman" w:cs="Times New Roman"/>
          <w:sz w:val="28"/>
          <w:szCs w:val="28"/>
        </w:rPr>
        <w:t xml:space="preserve">some </w:t>
      </w:r>
      <w:r w:rsidRPr="00514152">
        <w:rPr>
          <w:rFonts w:ascii="Times New Roman" w:hAnsi="Times New Roman" w:cs="Times New Roman"/>
          <w:sz w:val="28"/>
          <w:szCs w:val="28"/>
        </w:rPr>
        <w:t>people follow God for the wrong reasons. Israel faced that problem in Daniel’s day. The Jews faced it in Jesus’ day. We face it now.</w:t>
      </w:r>
    </w:p>
    <w:p w14:paraId="50421369" w14:textId="77777777" w:rsidR="00514152" w:rsidRPr="00514152" w:rsidRDefault="00514152" w:rsidP="004D0CEA">
      <w:pPr>
        <w:ind w:left="360"/>
        <w:rPr>
          <w:rFonts w:ascii="Times New Roman" w:hAnsi="Times New Roman" w:cs="Times New Roman"/>
          <w:sz w:val="28"/>
          <w:szCs w:val="28"/>
        </w:rPr>
      </w:pPr>
      <w:r w:rsidRPr="00514152">
        <w:rPr>
          <w:rFonts w:ascii="Times New Roman" w:hAnsi="Times New Roman" w:cs="Times New Roman"/>
          <w:sz w:val="28"/>
          <w:szCs w:val="28"/>
        </w:rPr>
        <w:t>2 Corinthians 13:5, “Examine yourselves, whether ye be in the faith; prove your own selves.”</w:t>
      </w:r>
    </w:p>
    <w:p w14:paraId="19A97E21" w14:textId="0A02A0F1" w:rsidR="00514152" w:rsidRDefault="00514152" w:rsidP="004D0CEA">
      <w:pPr>
        <w:ind w:left="360"/>
        <w:rPr>
          <w:rFonts w:ascii="Times New Roman" w:hAnsi="Times New Roman" w:cs="Times New Roman"/>
          <w:sz w:val="28"/>
          <w:szCs w:val="28"/>
        </w:rPr>
      </w:pPr>
      <w:r>
        <w:rPr>
          <w:rFonts w:ascii="Times New Roman" w:hAnsi="Times New Roman" w:cs="Times New Roman"/>
          <w:sz w:val="28"/>
          <w:szCs w:val="28"/>
        </w:rPr>
        <w:t xml:space="preserve">Examine your own motivation: Why are you following Christ, or what do you hope to get out of Christianity?  Does your motivation lead to preparation for judgment? If God does not fulfill your earthly expectations, will you continue living holy? </w:t>
      </w:r>
    </w:p>
    <w:p w14:paraId="60C6C0B0" w14:textId="77777777" w:rsidR="004D0CEA" w:rsidRDefault="004D0CEA" w:rsidP="004D0CEA">
      <w:pPr>
        <w:rPr>
          <w:rFonts w:ascii="Times New Roman" w:hAnsi="Times New Roman" w:cs="Times New Roman"/>
          <w:sz w:val="28"/>
          <w:szCs w:val="28"/>
        </w:rPr>
      </w:pPr>
    </w:p>
    <w:p w14:paraId="33DF6C40" w14:textId="0566FB51" w:rsidR="004D0CEA" w:rsidRPr="004D0CEA" w:rsidRDefault="004D0CEA" w:rsidP="004D0CEA">
      <w:pPr>
        <w:pStyle w:val="ListParagraph"/>
        <w:numPr>
          <w:ilvl w:val="0"/>
          <w:numId w:val="2"/>
        </w:numPr>
        <w:rPr>
          <w:rFonts w:ascii="Times New Roman" w:hAnsi="Times New Roman" w:cs="Times New Roman"/>
          <w:b/>
          <w:bCs/>
          <w:sz w:val="28"/>
          <w:szCs w:val="28"/>
        </w:rPr>
      </w:pPr>
      <w:r w:rsidRPr="004D0CEA">
        <w:rPr>
          <w:rFonts w:ascii="Times New Roman" w:hAnsi="Times New Roman" w:cs="Times New Roman"/>
          <w:b/>
          <w:bCs/>
          <w:sz w:val="28"/>
          <w:szCs w:val="28"/>
        </w:rPr>
        <w:t>Repent</w:t>
      </w:r>
    </w:p>
    <w:p w14:paraId="1D48944A" w14:textId="77777777" w:rsidR="004D0CEA" w:rsidRPr="004D0CEA" w:rsidRDefault="004D0CEA" w:rsidP="004D0CEA">
      <w:pPr>
        <w:ind w:left="360"/>
        <w:rPr>
          <w:rFonts w:ascii="Times New Roman" w:hAnsi="Times New Roman" w:cs="Times New Roman"/>
          <w:sz w:val="28"/>
          <w:szCs w:val="28"/>
        </w:rPr>
      </w:pPr>
      <w:r w:rsidRPr="004D0CEA">
        <w:rPr>
          <w:rFonts w:ascii="Times New Roman" w:hAnsi="Times New Roman" w:cs="Times New Roman"/>
          <w:sz w:val="28"/>
          <w:szCs w:val="28"/>
        </w:rPr>
        <w:t>Repentance is a change of mind that results in a change of action. It is choosing to turn from sin because you know you will stand before God.</w:t>
      </w:r>
    </w:p>
    <w:p w14:paraId="7DCC851F" w14:textId="77777777" w:rsidR="004D0CEA" w:rsidRPr="004D0CEA" w:rsidRDefault="004D0CEA" w:rsidP="004D0CEA">
      <w:pPr>
        <w:ind w:left="360"/>
        <w:rPr>
          <w:rFonts w:ascii="Times New Roman" w:hAnsi="Times New Roman" w:cs="Times New Roman"/>
          <w:sz w:val="28"/>
          <w:szCs w:val="28"/>
        </w:rPr>
      </w:pPr>
      <w:r w:rsidRPr="004D0CEA">
        <w:rPr>
          <w:rFonts w:ascii="Times New Roman" w:hAnsi="Times New Roman" w:cs="Times New Roman"/>
          <w:sz w:val="28"/>
          <w:szCs w:val="28"/>
        </w:rPr>
        <w:t xml:space="preserve">Acts 17:30–31 says, “God… </w:t>
      </w:r>
      <w:proofErr w:type="spellStart"/>
      <w:r w:rsidRPr="004D0CEA">
        <w:rPr>
          <w:rFonts w:ascii="Times New Roman" w:hAnsi="Times New Roman" w:cs="Times New Roman"/>
          <w:sz w:val="28"/>
          <w:szCs w:val="28"/>
        </w:rPr>
        <w:t>commandeth</w:t>
      </w:r>
      <w:proofErr w:type="spellEnd"/>
      <w:r w:rsidRPr="004D0CEA">
        <w:rPr>
          <w:rFonts w:ascii="Times New Roman" w:hAnsi="Times New Roman" w:cs="Times New Roman"/>
          <w:sz w:val="28"/>
          <w:szCs w:val="28"/>
        </w:rPr>
        <w:t xml:space="preserve"> all men </w:t>
      </w:r>
      <w:proofErr w:type="spellStart"/>
      <w:r w:rsidRPr="004D0CEA">
        <w:rPr>
          <w:rFonts w:ascii="Times New Roman" w:hAnsi="Times New Roman" w:cs="Times New Roman"/>
          <w:sz w:val="28"/>
          <w:szCs w:val="28"/>
        </w:rPr>
        <w:t>every where</w:t>
      </w:r>
      <w:proofErr w:type="spellEnd"/>
      <w:r w:rsidRPr="004D0CEA">
        <w:rPr>
          <w:rFonts w:ascii="Times New Roman" w:hAnsi="Times New Roman" w:cs="Times New Roman"/>
          <w:sz w:val="28"/>
          <w:szCs w:val="28"/>
        </w:rPr>
        <w:t xml:space="preserve"> to repent: Because he hath appointed a day, in the which he will judge the world in righteousness.”</w:t>
      </w:r>
    </w:p>
    <w:p w14:paraId="0AB7686B" w14:textId="249B4AC8" w:rsidR="004D0CEA" w:rsidRPr="004D0CEA" w:rsidRDefault="004D0CEA" w:rsidP="004D0CEA">
      <w:pPr>
        <w:ind w:left="360"/>
        <w:rPr>
          <w:rFonts w:ascii="Times New Roman" w:hAnsi="Times New Roman" w:cs="Times New Roman"/>
          <w:sz w:val="28"/>
          <w:szCs w:val="28"/>
        </w:rPr>
      </w:pPr>
      <w:r w:rsidRPr="004D0CEA">
        <w:rPr>
          <w:rFonts w:ascii="Times New Roman" w:hAnsi="Times New Roman" w:cs="Times New Roman"/>
          <w:sz w:val="28"/>
          <w:szCs w:val="28"/>
        </w:rPr>
        <w:t>Scripture connects repentance directly to coming judgment. Repentance is preparation. A person repents now because judgment is certain later.</w:t>
      </w:r>
    </w:p>
    <w:p w14:paraId="392D7523" w14:textId="31DC85FE" w:rsidR="004D0CEA" w:rsidRDefault="004D0CEA" w:rsidP="004D0CEA">
      <w:pPr>
        <w:ind w:left="360"/>
        <w:rPr>
          <w:rFonts w:ascii="Times New Roman" w:hAnsi="Times New Roman" w:cs="Times New Roman"/>
          <w:sz w:val="28"/>
          <w:szCs w:val="28"/>
        </w:rPr>
      </w:pPr>
      <w:r w:rsidRPr="004D0CEA">
        <w:rPr>
          <w:rFonts w:ascii="Times New Roman" w:hAnsi="Times New Roman" w:cs="Times New Roman"/>
          <w:sz w:val="28"/>
          <w:szCs w:val="28"/>
        </w:rPr>
        <w:t>Repentance means changing how you think about sin, obedience, holiness, and accountability, and then ordering your life to match that change.</w:t>
      </w:r>
      <w:r>
        <w:rPr>
          <w:rFonts w:ascii="Times New Roman" w:hAnsi="Times New Roman" w:cs="Times New Roman"/>
          <w:sz w:val="28"/>
          <w:szCs w:val="28"/>
        </w:rPr>
        <w:t xml:space="preserve"> Repentance is not a one-time </w:t>
      </w:r>
      <w:proofErr w:type="gramStart"/>
      <w:r>
        <w:rPr>
          <w:rFonts w:ascii="Times New Roman" w:hAnsi="Times New Roman" w:cs="Times New Roman"/>
          <w:sz w:val="28"/>
          <w:szCs w:val="28"/>
        </w:rPr>
        <w:t>event,</w:t>
      </w:r>
      <w:proofErr w:type="gramEnd"/>
      <w:r>
        <w:rPr>
          <w:rFonts w:ascii="Times New Roman" w:hAnsi="Times New Roman" w:cs="Times New Roman"/>
          <w:sz w:val="28"/>
          <w:szCs w:val="28"/>
        </w:rPr>
        <w:t xml:space="preserve"> it is a constant occurrence in life as we learn and grow. </w:t>
      </w:r>
    </w:p>
    <w:p w14:paraId="00F8026A" w14:textId="77777777" w:rsidR="004D0CEA" w:rsidRDefault="004D0CEA" w:rsidP="004D0CEA">
      <w:pPr>
        <w:rPr>
          <w:rFonts w:ascii="Times New Roman" w:hAnsi="Times New Roman" w:cs="Times New Roman"/>
          <w:sz w:val="28"/>
          <w:szCs w:val="28"/>
        </w:rPr>
      </w:pPr>
    </w:p>
    <w:p w14:paraId="0DC39E44" w14:textId="77777777" w:rsidR="004D0CEA" w:rsidRPr="004D0CEA" w:rsidRDefault="004D0CEA" w:rsidP="004D0CEA">
      <w:pPr>
        <w:rPr>
          <w:rFonts w:ascii="Times New Roman" w:hAnsi="Times New Roman" w:cs="Times New Roman"/>
          <w:sz w:val="28"/>
          <w:szCs w:val="28"/>
        </w:rPr>
      </w:pPr>
    </w:p>
    <w:p w14:paraId="7C16ED08" w14:textId="0F873FAE" w:rsidR="004D0CEA" w:rsidRPr="004D0CEA" w:rsidRDefault="004D0CEA" w:rsidP="004D0CEA">
      <w:pPr>
        <w:pStyle w:val="ListParagraph"/>
        <w:numPr>
          <w:ilvl w:val="0"/>
          <w:numId w:val="2"/>
        </w:numPr>
        <w:rPr>
          <w:rFonts w:ascii="Times New Roman" w:hAnsi="Times New Roman" w:cs="Times New Roman"/>
          <w:b/>
          <w:bCs/>
          <w:sz w:val="28"/>
          <w:szCs w:val="28"/>
        </w:rPr>
      </w:pPr>
      <w:r w:rsidRPr="004D0CEA">
        <w:rPr>
          <w:rFonts w:ascii="Times New Roman" w:hAnsi="Times New Roman" w:cs="Times New Roman"/>
          <w:b/>
          <w:bCs/>
          <w:sz w:val="28"/>
          <w:szCs w:val="28"/>
        </w:rPr>
        <w:t>Order your life for obedience, not reward</w:t>
      </w:r>
    </w:p>
    <w:p w14:paraId="16905614" w14:textId="77777777" w:rsidR="004D0CEA" w:rsidRPr="004D0CEA" w:rsidRDefault="004D0CEA" w:rsidP="004D0CEA">
      <w:pPr>
        <w:ind w:left="360"/>
        <w:rPr>
          <w:rFonts w:ascii="Times New Roman" w:hAnsi="Times New Roman" w:cs="Times New Roman"/>
          <w:sz w:val="28"/>
          <w:szCs w:val="28"/>
        </w:rPr>
      </w:pPr>
      <w:r w:rsidRPr="004D0CEA">
        <w:rPr>
          <w:rFonts w:ascii="Times New Roman" w:hAnsi="Times New Roman" w:cs="Times New Roman"/>
          <w:sz w:val="28"/>
          <w:szCs w:val="28"/>
        </w:rPr>
        <w:t>Daniel 12 and Jesus’ teaching both show that faithfulness is not rewarded on earth. Reward and judgment come after death.</w:t>
      </w:r>
    </w:p>
    <w:p w14:paraId="3A42EEA5" w14:textId="77777777" w:rsidR="004D0CEA" w:rsidRPr="004D0CEA" w:rsidRDefault="004D0CEA" w:rsidP="004D0CEA">
      <w:pPr>
        <w:ind w:left="360"/>
        <w:rPr>
          <w:rFonts w:ascii="Times New Roman" w:hAnsi="Times New Roman" w:cs="Times New Roman"/>
          <w:sz w:val="28"/>
          <w:szCs w:val="28"/>
        </w:rPr>
      </w:pPr>
      <w:r w:rsidRPr="004D0CEA">
        <w:rPr>
          <w:rFonts w:ascii="Times New Roman" w:hAnsi="Times New Roman" w:cs="Times New Roman"/>
          <w:sz w:val="28"/>
          <w:szCs w:val="28"/>
        </w:rPr>
        <w:t>John 14:15, “If ye love me, keep my commandments.”</w:t>
      </w:r>
    </w:p>
    <w:p w14:paraId="34C9FE51" w14:textId="77777777" w:rsidR="004D0CEA" w:rsidRPr="004D0CEA" w:rsidRDefault="004D0CEA" w:rsidP="004D0CEA">
      <w:pPr>
        <w:ind w:left="360"/>
        <w:rPr>
          <w:rFonts w:ascii="Times New Roman" w:hAnsi="Times New Roman" w:cs="Times New Roman"/>
          <w:sz w:val="28"/>
          <w:szCs w:val="28"/>
        </w:rPr>
      </w:pPr>
      <w:r w:rsidRPr="004D0CEA">
        <w:rPr>
          <w:rFonts w:ascii="Times New Roman" w:hAnsi="Times New Roman" w:cs="Times New Roman"/>
          <w:sz w:val="28"/>
          <w:szCs w:val="28"/>
        </w:rPr>
        <w:t>Obedience prepares you to stand before Christ, even when obedience brings difficulty instead of benefit.</w:t>
      </w:r>
    </w:p>
    <w:p w14:paraId="7BFA8251" w14:textId="77777777" w:rsidR="00514152" w:rsidRDefault="00514152" w:rsidP="00C904A8">
      <w:pPr>
        <w:rPr>
          <w:rFonts w:ascii="Times New Roman" w:hAnsi="Times New Roman" w:cs="Times New Roman"/>
          <w:sz w:val="28"/>
          <w:szCs w:val="28"/>
        </w:rPr>
      </w:pPr>
    </w:p>
    <w:p w14:paraId="5D45BC6E" w14:textId="42FE102A" w:rsidR="004D0CEA" w:rsidRPr="004D0CEA" w:rsidRDefault="004D0CEA" w:rsidP="004D0CEA">
      <w:pPr>
        <w:pStyle w:val="ListParagraph"/>
        <w:numPr>
          <w:ilvl w:val="0"/>
          <w:numId w:val="2"/>
        </w:numPr>
        <w:rPr>
          <w:rFonts w:ascii="Times New Roman" w:hAnsi="Times New Roman" w:cs="Times New Roman"/>
          <w:b/>
          <w:bCs/>
          <w:sz w:val="28"/>
          <w:szCs w:val="28"/>
        </w:rPr>
      </w:pPr>
      <w:r w:rsidRPr="004D0CEA">
        <w:rPr>
          <w:rFonts w:ascii="Times New Roman" w:hAnsi="Times New Roman" w:cs="Times New Roman"/>
          <w:b/>
          <w:bCs/>
          <w:sz w:val="28"/>
          <w:szCs w:val="28"/>
        </w:rPr>
        <w:t>Take responsibility for what Christ entrusted to you</w:t>
      </w:r>
    </w:p>
    <w:p w14:paraId="4CA1B443" w14:textId="19E11550" w:rsidR="004D0CEA" w:rsidRPr="004D0CEA" w:rsidRDefault="004D0CEA" w:rsidP="004D0CEA">
      <w:pPr>
        <w:ind w:left="360"/>
        <w:rPr>
          <w:rFonts w:ascii="Times New Roman" w:hAnsi="Times New Roman" w:cs="Times New Roman"/>
          <w:sz w:val="28"/>
          <w:szCs w:val="28"/>
        </w:rPr>
      </w:pPr>
      <w:r w:rsidRPr="004D0CEA">
        <w:rPr>
          <w:rFonts w:ascii="Times New Roman" w:hAnsi="Times New Roman" w:cs="Times New Roman"/>
          <w:sz w:val="28"/>
          <w:szCs w:val="28"/>
        </w:rPr>
        <w:t>Jesus warned His servants that they would be judged for what they did with what they were given</w:t>
      </w:r>
      <w:r>
        <w:rPr>
          <w:rFonts w:ascii="Times New Roman" w:hAnsi="Times New Roman" w:cs="Times New Roman"/>
          <w:sz w:val="28"/>
          <w:szCs w:val="28"/>
        </w:rPr>
        <w:t xml:space="preserve">.  </w:t>
      </w:r>
      <w:r w:rsidRPr="004D0CEA">
        <w:rPr>
          <w:rFonts w:ascii="Times New Roman" w:hAnsi="Times New Roman" w:cs="Times New Roman"/>
          <w:b/>
          <w:bCs/>
          <w:i/>
          <w:iCs/>
          <w:sz w:val="28"/>
          <w:szCs w:val="28"/>
        </w:rPr>
        <w:t>Matthew 28:19–20,</w:t>
      </w:r>
      <w:r w:rsidRPr="004D0CEA">
        <w:rPr>
          <w:rFonts w:ascii="Times New Roman" w:hAnsi="Times New Roman" w:cs="Times New Roman"/>
          <w:sz w:val="28"/>
          <w:szCs w:val="28"/>
        </w:rPr>
        <w:t xml:space="preserve"> “</w:t>
      </w:r>
      <w:r w:rsidRPr="004D0CEA">
        <w:rPr>
          <w:rFonts w:ascii="Times New Roman" w:hAnsi="Times New Roman" w:cs="Times New Roman"/>
          <w:i/>
          <w:iCs/>
          <w:sz w:val="28"/>
          <w:szCs w:val="28"/>
        </w:rPr>
        <w:t>Go ye therefore, and teach all nations</w:t>
      </w:r>
      <w:r w:rsidRPr="004D0CEA">
        <w:rPr>
          <w:rFonts w:ascii="Times New Roman" w:hAnsi="Times New Roman" w:cs="Times New Roman"/>
          <w:sz w:val="28"/>
          <w:szCs w:val="28"/>
        </w:rPr>
        <w:t>…”</w:t>
      </w:r>
    </w:p>
    <w:p w14:paraId="728D53DD" w14:textId="3491B415" w:rsidR="004D0CEA" w:rsidRPr="004D0CEA" w:rsidRDefault="004D0CEA" w:rsidP="004D0CEA">
      <w:pPr>
        <w:ind w:left="360"/>
        <w:rPr>
          <w:rFonts w:ascii="Times New Roman" w:hAnsi="Times New Roman" w:cs="Times New Roman"/>
          <w:sz w:val="28"/>
          <w:szCs w:val="28"/>
        </w:rPr>
      </w:pPr>
      <w:r w:rsidRPr="004D0CEA">
        <w:rPr>
          <w:rFonts w:ascii="Times New Roman" w:hAnsi="Times New Roman" w:cs="Times New Roman"/>
          <w:sz w:val="28"/>
          <w:szCs w:val="28"/>
        </w:rPr>
        <w:t xml:space="preserve">Preparation includes faithfulness to the gospel, obedience to </w:t>
      </w:r>
      <w:proofErr w:type="gramStart"/>
      <w:r>
        <w:rPr>
          <w:rFonts w:ascii="Times New Roman" w:hAnsi="Times New Roman" w:cs="Times New Roman"/>
          <w:sz w:val="28"/>
          <w:szCs w:val="28"/>
        </w:rPr>
        <w:t>Jesus</w:t>
      </w:r>
      <w:proofErr w:type="gramEnd"/>
      <w:r>
        <w:rPr>
          <w:rFonts w:ascii="Times New Roman" w:hAnsi="Times New Roman" w:cs="Times New Roman"/>
          <w:sz w:val="28"/>
          <w:szCs w:val="28"/>
        </w:rPr>
        <w:t xml:space="preserve"> mission to reach the world with the message of repent and be saved</w:t>
      </w:r>
      <w:r w:rsidRPr="004D0CEA">
        <w:rPr>
          <w:rFonts w:ascii="Times New Roman" w:hAnsi="Times New Roman" w:cs="Times New Roman"/>
          <w:sz w:val="28"/>
          <w:szCs w:val="28"/>
        </w:rPr>
        <w:t>.</w:t>
      </w:r>
    </w:p>
    <w:bookmarkEnd w:id="0"/>
    <w:p w14:paraId="0FDEB4A5" w14:textId="77777777" w:rsidR="004D0CEA" w:rsidRPr="000357C7" w:rsidRDefault="004D0CEA" w:rsidP="00C904A8">
      <w:pPr>
        <w:rPr>
          <w:rFonts w:ascii="Times New Roman" w:hAnsi="Times New Roman" w:cs="Times New Roman"/>
          <w:sz w:val="28"/>
          <w:szCs w:val="28"/>
        </w:rPr>
      </w:pPr>
    </w:p>
    <w:sectPr w:rsidR="004D0CEA" w:rsidRPr="000357C7" w:rsidSect="00193F77">
      <w:headerReference w:type="even" r:id="rId7"/>
      <w:headerReference w:type="default" r:id="rId8"/>
      <w:footerReference w:type="even" r:id="rId9"/>
      <w:footerReference w:type="default" r:id="rId10"/>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208152" w14:textId="77777777" w:rsidR="00BE1FE5" w:rsidRDefault="00BE1FE5" w:rsidP="00986BBB">
      <w:r>
        <w:separator/>
      </w:r>
    </w:p>
  </w:endnote>
  <w:endnote w:type="continuationSeparator" w:id="0">
    <w:p w14:paraId="0018F63F" w14:textId="77777777" w:rsidR="00BE1FE5" w:rsidRDefault="00BE1FE5" w:rsidP="00986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21204853"/>
      <w:docPartObj>
        <w:docPartGallery w:val="Page Numbers (Bottom of Page)"/>
        <w:docPartUnique/>
      </w:docPartObj>
    </w:sdtPr>
    <w:sdtContent>
      <w:p w14:paraId="4E02DA83"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E85BF56" w14:textId="77777777" w:rsidR="00986BBB" w:rsidRDefault="00986B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30978649"/>
      <w:docPartObj>
        <w:docPartGallery w:val="Page Numbers (Bottom of Page)"/>
        <w:docPartUnique/>
      </w:docPartObj>
    </w:sdtPr>
    <w:sdtContent>
      <w:p w14:paraId="3CA2CA1C"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C306F36" w14:textId="77777777" w:rsidR="00986BBB" w:rsidRDefault="00986BBB">
    <w:pPr>
      <w:pStyle w:val="Footer"/>
    </w:pPr>
    <w:r>
      <w:tab/>
      <w:t xml:space="preserve">Page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D942A4" w14:textId="77777777" w:rsidR="00BE1FE5" w:rsidRDefault="00BE1FE5" w:rsidP="00986BBB">
      <w:r>
        <w:separator/>
      </w:r>
    </w:p>
  </w:footnote>
  <w:footnote w:type="continuationSeparator" w:id="0">
    <w:p w14:paraId="6E712BAD" w14:textId="77777777" w:rsidR="00BE1FE5" w:rsidRDefault="00BE1FE5" w:rsidP="00986B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41817052"/>
      <w:docPartObj>
        <w:docPartGallery w:val="Page Numbers (Top of Page)"/>
        <w:docPartUnique/>
      </w:docPartObj>
    </w:sdtPr>
    <w:sdtContent>
      <w:p w14:paraId="3CE5131A" w14:textId="77777777" w:rsidR="00986BBB" w:rsidRDefault="00986BBB" w:rsidP="00081EC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B1A99C6" w14:textId="77777777" w:rsidR="00986BBB" w:rsidRDefault="00986BBB" w:rsidP="00986BB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sz w:val="28"/>
        <w:szCs w:val="28"/>
      </w:rPr>
      <w:id w:val="303357300"/>
      <w:docPartObj>
        <w:docPartGallery w:val="Page Numbers (Top of Page)"/>
        <w:docPartUnique/>
      </w:docPartObj>
    </w:sdtPr>
    <w:sdtContent>
      <w:p w14:paraId="6BDB1642" w14:textId="77777777" w:rsidR="00D04F5E" w:rsidRPr="00986BBB" w:rsidRDefault="00D04F5E" w:rsidP="00D04F5E">
        <w:pPr>
          <w:pStyle w:val="Header"/>
          <w:framePr w:wrap="none" w:vAnchor="text" w:hAnchor="margin" w:xAlign="right" w:y="1"/>
          <w:rPr>
            <w:rStyle w:val="PageNumber"/>
            <w:rFonts w:ascii="Times New Roman" w:hAnsi="Times New Roman" w:cs="Times New Roman"/>
            <w:sz w:val="28"/>
            <w:szCs w:val="28"/>
          </w:rPr>
        </w:pPr>
        <w:r w:rsidRPr="00986BBB">
          <w:rPr>
            <w:rStyle w:val="PageNumber"/>
            <w:rFonts w:ascii="Times New Roman" w:hAnsi="Times New Roman" w:cs="Times New Roman"/>
            <w:sz w:val="28"/>
            <w:szCs w:val="28"/>
          </w:rPr>
          <w:fldChar w:fldCharType="begin"/>
        </w:r>
        <w:r w:rsidRPr="00986BBB">
          <w:rPr>
            <w:rStyle w:val="PageNumber"/>
            <w:rFonts w:ascii="Times New Roman" w:hAnsi="Times New Roman" w:cs="Times New Roman"/>
            <w:sz w:val="28"/>
            <w:szCs w:val="28"/>
          </w:rPr>
          <w:instrText xml:space="preserve"> PAGE </w:instrText>
        </w:r>
        <w:r w:rsidRPr="00986BBB">
          <w:rPr>
            <w:rStyle w:val="PageNumber"/>
            <w:rFonts w:ascii="Times New Roman" w:hAnsi="Times New Roman" w:cs="Times New Roman"/>
            <w:sz w:val="28"/>
            <w:szCs w:val="28"/>
          </w:rPr>
          <w:fldChar w:fldCharType="separate"/>
        </w:r>
        <w:r>
          <w:rPr>
            <w:rStyle w:val="PageNumber"/>
            <w:rFonts w:ascii="Times New Roman" w:hAnsi="Times New Roman" w:cs="Times New Roman"/>
            <w:sz w:val="28"/>
            <w:szCs w:val="28"/>
          </w:rPr>
          <w:t>1</w:t>
        </w:r>
        <w:r w:rsidRPr="00986BBB">
          <w:rPr>
            <w:rStyle w:val="PageNumber"/>
            <w:rFonts w:ascii="Times New Roman" w:hAnsi="Times New Roman" w:cs="Times New Roman"/>
            <w:sz w:val="28"/>
            <w:szCs w:val="28"/>
          </w:rPr>
          <w:fldChar w:fldCharType="end"/>
        </w:r>
      </w:p>
    </w:sdtContent>
  </w:sdt>
  <w:p w14:paraId="4EF1C781" w14:textId="4460ADF3" w:rsidR="00D04F5E" w:rsidRPr="00986BBB" w:rsidRDefault="00225122" w:rsidP="00D04F5E">
    <w:pPr>
      <w:pStyle w:val="Header"/>
      <w:ind w:right="360"/>
      <w:rPr>
        <w:rFonts w:ascii="Times New Roman" w:hAnsi="Times New Roman" w:cs="Times New Roman"/>
        <w:b/>
        <w:bCs/>
        <w:sz w:val="28"/>
        <w:szCs w:val="28"/>
      </w:rPr>
    </w:pPr>
    <w:r>
      <w:rPr>
        <w:rFonts w:ascii="Times New Roman" w:hAnsi="Times New Roman" w:cs="Times New Roman"/>
        <w:b/>
        <w:bCs/>
        <w:sz w:val="28"/>
        <w:szCs w:val="28"/>
      </w:rPr>
      <w:t>A Disciple</w:t>
    </w:r>
    <w:r w:rsidR="00287341">
      <w:rPr>
        <w:rFonts w:ascii="Times New Roman" w:hAnsi="Times New Roman" w:cs="Times New Roman"/>
        <w:b/>
        <w:bCs/>
        <w:sz w:val="28"/>
        <w:szCs w:val="28"/>
      </w:rPr>
      <w:t>’</w:t>
    </w:r>
    <w:r>
      <w:rPr>
        <w:rFonts w:ascii="Times New Roman" w:hAnsi="Times New Roman" w:cs="Times New Roman"/>
        <w:b/>
        <w:bCs/>
        <w:sz w:val="28"/>
        <w:szCs w:val="28"/>
      </w:rPr>
      <w:t>s Journey 2026</w:t>
    </w:r>
    <w:r w:rsidR="00287341">
      <w:rPr>
        <w:rFonts w:ascii="Times New Roman" w:hAnsi="Times New Roman" w:cs="Times New Roman"/>
        <w:b/>
        <w:bCs/>
        <w:sz w:val="28"/>
        <w:szCs w:val="28"/>
      </w:rPr>
      <w:t xml:space="preserve"> – Motivation &amp; Preparation - </w:t>
    </w:r>
    <w:r w:rsidR="00287341">
      <w:rPr>
        <w:rFonts w:ascii="Times New Roman" w:hAnsi="Times New Roman" w:cs="Times New Roman"/>
        <w:b/>
        <w:bCs/>
        <w:sz w:val="28"/>
        <w:szCs w:val="28"/>
      </w:rPr>
      <w:tab/>
      <w:t>Sermon 3</w:t>
    </w:r>
  </w:p>
  <w:p w14:paraId="7B10BD14" w14:textId="54DB686B" w:rsidR="00986BBB" w:rsidRPr="00986BBB" w:rsidRDefault="00287341">
    <w:pPr>
      <w:pStyle w:val="Header"/>
      <w:rPr>
        <w:rFonts w:ascii="Times New Roman" w:hAnsi="Times New Roman" w:cs="Times New Roman"/>
        <w:sz w:val="28"/>
        <w:szCs w:val="28"/>
      </w:rPr>
    </w:pPr>
    <w:r>
      <w:rPr>
        <w:rFonts w:ascii="Times New Roman" w:hAnsi="Times New Roman" w:cs="Times New Roman"/>
        <w:i/>
        <w:iCs/>
        <w:sz w:val="28"/>
        <w:szCs w:val="28"/>
      </w:rPr>
      <w:t xml:space="preserve">Judgement, Accountability, &amp; Eternal Condemnation </w:t>
    </w:r>
    <w:r>
      <w:rPr>
        <w:rFonts w:ascii="Times New Roman" w:hAnsi="Times New Roman" w:cs="Times New Roman"/>
        <w:i/>
        <w:iCs/>
        <w:sz w:val="28"/>
        <w:szCs w:val="28"/>
      </w:rPr>
      <w:tab/>
    </w:r>
    <w:r w:rsidR="00225122">
      <w:rPr>
        <w:rFonts w:ascii="Times New Roman" w:hAnsi="Times New Roman" w:cs="Times New Roman"/>
        <w:i/>
        <w:iCs/>
        <w:sz w:val="28"/>
        <w:szCs w:val="28"/>
      </w:rPr>
      <w:t xml:space="preserve">Jan </w:t>
    </w:r>
    <w:r w:rsidR="00AD7148">
      <w:rPr>
        <w:rFonts w:ascii="Times New Roman" w:hAnsi="Times New Roman" w:cs="Times New Roman"/>
        <w:i/>
        <w:iCs/>
        <w:sz w:val="28"/>
        <w:szCs w:val="28"/>
      </w:rPr>
      <w:t>1</w:t>
    </w:r>
    <w:r w:rsidR="0018636D">
      <w:rPr>
        <w:rFonts w:ascii="Times New Roman" w:hAnsi="Times New Roman" w:cs="Times New Roman"/>
        <w:i/>
        <w:iCs/>
        <w:sz w:val="28"/>
        <w:szCs w:val="28"/>
      </w:rPr>
      <w:t>8</w:t>
    </w:r>
    <w:r w:rsidR="00AD7148">
      <w:rPr>
        <w:rFonts w:ascii="Times New Roman" w:hAnsi="Times New Roman" w:cs="Times New Roman"/>
        <w:i/>
        <w:iCs/>
        <w:sz w:val="28"/>
        <w:szCs w:val="28"/>
      </w:rPr>
      <w:t>,</w:t>
    </w:r>
    <w:r w:rsidR="00225122">
      <w:rPr>
        <w:rFonts w:ascii="Times New Roman" w:hAnsi="Times New Roman" w:cs="Times New Roman"/>
        <w:i/>
        <w:iCs/>
        <w:sz w:val="28"/>
        <w:szCs w:val="28"/>
      </w:rPr>
      <w:t xml:space="preserve">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7309B9"/>
    <w:multiLevelType w:val="hybridMultilevel"/>
    <w:tmpl w:val="0102F59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4A764EC9"/>
    <w:multiLevelType w:val="hybridMultilevel"/>
    <w:tmpl w:val="CE3C7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47099531">
    <w:abstractNumId w:val="1"/>
  </w:num>
  <w:num w:numId="2" w16cid:durableId="13213486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F5E"/>
    <w:rsid w:val="00000B50"/>
    <w:rsid w:val="00006FE3"/>
    <w:rsid w:val="000357C7"/>
    <w:rsid w:val="000F3988"/>
    <w:rsid w:val="0018636D"/>
    <w:rsid w:val="00193F77"/>
    <w:rsid w:val="001A05FC"/>
    <w:rsid w:val="00225122"/>
    <w:rsid w:val="00235ADB"/>
    <w:rsid w:val="00287341"/>
    <w:rsid w:val="00436C39"/>
    <w:rsid w:val="004D0CEA"/>
    <w:rsid w:val="00514152"/>
    <w:rsid w:val="005732EB"/>
    <w:rsid w:val="0064555E"/>
    <w:rsid w:val="007E1D57"/>
    <w:rsid w:val="007E50B6"/>
    <w:rsid w:val="008B43F3"/>
    <w:rsid w:val="00986BBB"/>
    <w:rsid w:val="009979EC"/>
    <w:rsid w:val="00A232DE"/>
    <w:rsid w:val="00A817F2"/>
    <w:rsid w:val="00AD7148"/>
    <w:rsid w:val="00B014DE"/>
    <w:rsid w:val="00B21ED8"/>
    <w:rsid w:val="00B42CD3"/>
    <w:rsid w:val="00BC1AB1"/>
    <w:rsid w:val="00BE1FE5"/>
    <w:rsid w:val="00C60E43"/>
    <w:rsid w:val="00C615BC"/>
    <w:rsid w:val="00C670F3"/>
    <w:rsid w:val="00C904A8"/>
    <w:rsid w:val="00D04F5E"/>
    <w:rsid w:val="00D9242A"/>
    <w:rsid w:val="00DE6B62"/>
    <w:rsid w:val="00EC3E42"/>
    <w:rsid w:val="00EC78B7"/>
    <w:rsid w:val="00F71F95"/>
    <w:rsid w:val="00FB79AF"/>
    <w:rsid w:val="00FC3B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1A9FF"/>
  <w15:chartTrackingRefBased/>
  <w15:docId w15:val="{D7B3BBFC-60F4-044E-9D9E-EE310DA83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6BBB"/>
    <w:pPr>
      <w:tabs>
        <w:tab w:val="center" w:pos="4680"/>
        <w:tab w:val="right" w:pos="9360"/>
      </w:tabs>
    </w:pPr>
  </w:style>
  <w:style w:type="character" w:customStyle="1" w:styleId="HeaderChar">
    <w:name w:val="Header Char"/>
    <w:basedOn w:val="DefaultParagraphFont"/>
    <w:link w:val="Header"/>
    <w:uiPriority w:val="99"/>
    <w:rsid w:val="00986BBB"/>
  </w:style>
  <w:style w:type="paragraph" w:styleId="Footer">
    <w:name w:val="footer"/>
    <w:basedOn w:val="Normal"/>
    <w:link w:val="FooterChar"/>
    <w:uiPriority w:val="99"/>
    <w:unhideWhenUsed/>
    <w:rsid w:val="00986BBB"/>
    <w:pPr>
      <w:tabs>
        <w:tab w:val="center" w:pos="4680"/>
        <w:tab w:val="right" w:pos="9360"/>
      </w:tabs>
    </w:pPr>
  </w:style>
  <w:style w:type="character" w:customStyle="1" w:styleId="FooterChar">
    <w:name w:val="Footer Char"/>
    <w:basedOn w:val="DefaultParagraphFont"/>
    <w:link w:val="Footer"/>
    <w:uiPriority w:val="99"/>
    <w:rsid w:val="00986BBB"/>
  </w:style>
  <w:style w:type="character" w:styleId="PageNumber">
    <w:name w:val="page number"/>
    <w:basedOn w:val="DefaultParagraphFont"/>
    <w:uiPriority w:val="99"/>
    <w:semiHidden/>
    <w:unhideWhenUsed/>
    <w:rsid w:val="00986BBB"/>
  </w:style>
  <w:style w:type="paragraph" w:customStyle="1" w:styleId="p1">
    <w:name w:val="p1"/>
    <w:basedOn w:val="Normal"/>
    <w:rsid w:val="008B43F3"/>
    <w:pPr>
      <w:spacing w:before="100" w:beforeAutospacing="1" w:after="100" w:afterAutospacing="1"/>
    </w:pPr>
    <w:rPr>
      <w:rFonts w:ascii="Times New Roman" w:eastAsia="Times New Roman" w:hAnsi="Times New Roman" w:cs="Times New Roman"/>
      <w:kern w:val="0"/>
      <w14:ligatures w14:val="none"/>
    </w:rPr>
  </w:style>
  <w:style w:type="paragraph" w:customStyle="1" w:styleId="p2">
    <w:name w:val="p2"/>
    <w:basedOn w:val="Normal"/>
    <w:rsid w:val="008B43F3"/>
    <w:pPr>
      <w:spacing w:before="100" w:beforeAutospacing="1" w:after="100" w:afterAutospacing="1"/>
    </w:pPr>
    <w:rPr>
      <w:rFonts w:ascii="Times New Roman" w:eastAsia="Times New Roman" w:hAnsi="Times New Roman" w:cs="Times New Roman"/>
      <w:kern w:val="0"/>
      <w14:ligatures w14:val="none"/>
    </w:rPr>
  </w:style>
  <w:style w:type="paragraph" w:styleId="ListParagraph">
    <w:name w:val="List Paragraph"/>
    <w:basedOn w:val="Normal"/>
    <w:uiPriority w:val="34"/>
    <w:qFormat/>
    <w:rsid w:val="00000B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Sunday%20Sermon%20Note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Sunday Sermon Notes Template.dotx</Template>
  <TotalTime>195</TotalTime>
  <Pages>5</Pages>
  <Words>1737</Words>
  <Characters>8741</Characters>
  <Application>Microsoft Office Word</Application>
  <DocSecurity>0</DocSecurity>
  <Lines>190</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8</cp:revision>
  <cp:lastPrinted>2026-01-18T21:18:00Z</cp:lastPrinted>
  <dcterms:created xsi:type="dcterms:W3CDTF">2025-12-12T20:08:00Z</dcterms:created>
  <dcterms:modified xsi:type="dcterms:W3CDTF">2026-01-18T21:36:00Z</dcterms:modified>
</cp:coreProperties>
</file>