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CA0A4" w14:textId="3903E6B5" w:rsidR="00DC3731" w:rsidRPr="00B556FD" w:rsidRDefault="00DC3731" w:rsidP="00DC3731">
      <w:pPr>
        <w:pBdr>
          <w:bottom w:val="single" w:sz="4" w:space="1" w:color="auto"/>
        </w:pBdr>
        <w:spacing w:after="0"/>
        <w:rPr>
          <w:rFonts w:ascii="Times New Roman" w:hAnsi="Times New Roman" w:cs="Times New Roman"/>
          <w:sz w:val="28"/>
          <w:szCs w:val="28"/>
        </w:rPr>
      </w:pPr>
      <w:r w:rsidRPr="00A05159">
        <w:rPr>
          <w:rFonts w:ascii="Times New Roman" w:hAnsi="Times New Roman" w:cs="Times New Roman"/>
          <w:b/>
          <w:bCs/>
          <w:sz w:val="28"/>
          <w:szCs w:val="28"/>
        </w:rPr>
        <w:t>Monday:</w:t>
      </w:r>
      <w:r w:rsidR="004C5491" w:rsidRPr="00A05159">
        <w:rPr>
          <w:rFonts w:ascii="Times New Roman" w:hAnsi="Times New Roman" w:cs="Times New Roman"/>
          <w:b/>
          <w:bCs/>
          <w:sz w:val="28"/>
          <w:szCs w:val="28"/>
        </w:rPr>
        <w:t xml:space="preserve"> </w:t>
      </w:r>
      <w:r w:rsidR="00A05159">
        <w:rPr>
          <w:rFonts w:ascii="Times New Roman" w:hAnsi="Times New Roman" w:cs="Times New Roman"/>
          <w:b/>
          <w:bCs/>
          <w:sz w:val="28"/>
          <w:szCs w:val="28"/>
        </w:rPr>
        <w:t xml:space="preserve"> </w:t>
      </w:r>
      <w:r w:rsidR="00B556FD" w:rsidRPr="00B556FD">
        <w:rPr>
          <w:rFonts w:ascii="Times New Roman" w:hAnsi="Times New Roman" w:cs="Times New Roman"/>
          <w:sz w:val="28"/>
          <w:szCs w:val="28"/>
        </w:rPr>
        <w:t xml:space="preserve">Joy To </w:t>
      </w:r>
      <w:proofErr w:type="gramStart"/>
      <w:r w:rsidR="00B556FD" w:rsidRPr="00B556FD">
        <w:rPr>
          <w:rFonts w:ascii="Times New Roman" w:hAnsi="Times New Roman" w:cs="Times New Roman"/>
          <w:sz w:val="28"/>
          <w:szCs w:val="28"/>
        </w:rPr>
        <w:t>The</w:t>
      </w:r>
      <w:proofErr w:type="gramEnd"/>
      <w:r w:rsidR="00B556FD" w:rsidRPr="00B556FD">
        <w:rPr>
          <w:rFonts w:ascii="Times New Roman" w:hAnsi="Times New Roman" w:cs="Times New Roman"/>
          <w:sz w:val="28"/>
          <w:szCs w:val="28"/>
        </w:rPr>
        <w:t xml:space="preserve"> World – Not A Christmas Song? – Read Ps 98</w:t>
      </w:r>
    </w:p>
    <w:p w14:paraId="173BA3AC" w14:textId="16183898" w:rsidR="00BE6759" w:rsidRPr="00137194" w:rsidRDefault="00B556FD" w:rsidP="00137194">
      <w:pPr>
        <w:rPr>
          <w:rFonts w:ascii="Times New Roman" w:hAnsi="Times New Roman" w:cs="Times New Roman"/>
          <w:sz w:val="28"/>
          <w:szCs w:val="28"/>
        </w:rPr>
      </w:pPr>
      <w:r>
        <w:rPr>
          <w:rFonts w:ascii="Times New Roman" w:hAnsi="Times New Roman" w:cs="Times New Roman"/>
          <w:sz w:val="28"/>
          <w:szCs w:val="28"/>
        </w:rPr>
        <w:t>Many are surprised to learn that “Joy to the World” was not originally a Christmas song. Isaac Watts wasn't describing Christ's birth in Bethlehem but was inspired by Psalm 98, which celebrates the Lord's coming to save, judge, and rule with righteousness. Watts aimed for singers to understand this message, focusing on the Lord’s coming rule rather than a manger scene. However, churches recognized that it reflected the joy of Christ’s first coming, and it became a well-known Christmas hymn worldwide</w:t>
      </w:r>
      <w:r w:rsidR="00626F3A" w:rsidRPr="00626F3A">
        <w:rPr>
          <w:rFonts w:ascii="Times New Roman" w:hAnsi="Times New Roman" w:cs="Times New Roman"/>
          <w:sz w:val="28"/>
          <w:szCs w:val="28"/>
        </w:rPr>
        <w:t>.</w:t>
      </w:r>
      <w:r>
        <w:rPr>
          <w:rFonts w:ascii="Times New Roman" w:hAnsi="Times New Roman" w:cs="Times New Roman"/>
          <w:sz w:val="28"/>
          <w:szCs w:val="28"/>
        </w:rPr>
        <w:t xml:space="preserve"> This gives us a meaningful way to start the week. If the hymn was written from Psalm 98, then the joy it describes goes beyond just a holiday feeling. It is a joy that comes from watching God keep His word. Psalm 98 says, “O sing unto the Lord a new song; for he hath done </w:t>
      </w:r>
      <w:proofErr w:type="spellStart"/>
      <w:r>
        <w:rPr>
          <w:rFonts w:ascii="Times New Roman" w:hAnsi="Times New Roman" w:cs="Times New Roman"/>
          <w:sz w:val="28"/>
          <w:szCs w:val="28"/>
        </w:rPr>
        <w:t>marvellous</w:t>
      </w:r>
      <w:proofErr w:type="spellEnd"/>
      <w:r>
        <w:rPr>
          <w:rFonts w:ascii="Times New Roman" w:hAnsi="Times New Roman" w:cs="Times New Roman"/>
          <w:sz w:val="28"/>
          <w:szCs w:val="28"/>
        </w:rPr>
        <w:t xml:space="preserve"> things,” verse 1. It celebrates the Lord making His salvation known to the nations, and it looks ahead to the day when He will “judge the world with righteousness,” verse 9. The psalm invites all of creation to rejoice because the Lord is coming. To understand why this matters at Christmas, we need to go back to the very first promise God made about a Savior. When Adam and Eve sinned, the world changed. Sin and death entered, and fellowship with God was broken. But God spoke hope into that moment. In Genesis 3:15, the Lord promised that someone would come—born from the woman—who would crush the serpent who deceived them. That promise started the long story of redemption that runs through the entire Bible. From that point on, God's people were taught to expect a Deliverer.</w:t>
      </w:r>
      <w:r w:rsidR="00626F3A" w:rsidRPr="00626F3A">
        <w:rPr>
          <w:rFonts w:ascii="Times New Roman" w:hAnsi="Times New Roman" w:cs="Times New Roman"/>
          <w:sz w:val="28"/>
          <w:szCs w:val="28"/>
        </w:rPr>
        <w:t xml:space="preserve"> The prophets added more clarity. </w:t>
      </w:r>
      <w:r w:rsidRPr="00B556FD">
        <w:rPr>
          <w:rFonts w:ascii="Times New Roman" w:hAnsi="Times New Roman" w:cs="Times New Roman"/>
          <w:sz w:val="28"/>
          <w:szCs w:val="28"/>
        </w:rPr>
        <w:t>Isaiah said the people walking in darkness would see a great light, and that a child would be born who would reign with perfect justice. The angel in Luke 2 delivered the same message: “I bring you good tidings of great joy,” Luke 2:10. Joy belongs to the world because the Savior promised in Genesis had finally arrived. This is why the first line of the hymn is so powerful: "Joy to the world, the Lord is come." Watts wrote it from Psalm 98, looking ahead to the Lord’s future rule. But the truth he expressed fits perfectly with what happened in Bethlehem. The joy of Psalm 98 begins to unfold in the joy of the angels, the joy of the shepherds, and the joy of everyone who recognizes Jesus as the promised Savior and King. As you begin this week, let the first line of the hymn guide your focus: joy starts with God keeping His word. Joy grows as you see the Bible’s story move from promise to fulfillment. Joy increases as you see Jesus in the psalm, in the prophets, in the manger, and in the promise of His return. Let this devotional lead you to look for Christ in every part of the hymn.</w:t>
      </w:r>
      <w:r w:rsidR="00BE6759" w:rsidRPr="00137194">
        <w:rPr>
          <w:rFonts w:ascii="Times New Roman" w:hAnsi="Times New Roman" w:cs="Times New Roman"/>
          <w:sz w:val="28"/>
          <w:szCs w:val="28"/>
        </w:rPr>
        <w:br w:type="page"/>
      </w:r>
    </w:p>
    <w:p w14:paraId="6602CD22" w14:textId="039198B7" w:rsidR="00AA57DF" w:rsidRDefault="00DC3731" w:rsidP="00DC3731">
      <w:pPr>
        <w:pBdr>
          <w:bottom w:val="single" w:sz="4" w:space="1" w:color="auto"/>
        </w:pBdr>
        <w:spacing w:after="0"/>
        <w:rPr>
          <w:rFonts w:ascii="Times New Roman" w:hAnsi="Times New Roman" w:cs="Times New Roman"/>
          <w:sz w:val="28"/>
          <w:szCs w:val="28"/>
        </w:rPr>
      </w:pPr>
      <w:r w:rsidRPr="00BE6759">
        <w:rPr>
          <w:rFonts w:ascii="Times New Roman" w:hAnsi="Times New Roman" w:cs="Times New Roman"/>
          <w:b/>
          <w:bCs/>
          <w:sz w:val="28"/>
          <w:szCs w:val="28"/>
        </w:rPr>
        <w:lastRenderedPageBreak/>
        <w:t>Tuesday</w:t>
      </w:r>
      <w:r w:rsidRPr="004C5491">
        <w:rPr>
          <w:rFonts w:ascii="Times New Roman" w:hAnsi="Times New Roman" w:cs="Times New Roman"/>
          <w:sz w:val="28"/>
          <w:szCs w:val="28"/>
        </w:rPr>
        <w:t>:</w:t>
      </w:r>
      <w:r w:rsidR="009D6B28">
        <w:rPr>
          <w:rFonts w:ascii="Times New Roman" w:hAnsi="Times New Roman" w:cs="Times New Roman"/>
          <w:sz w:val="28"/>
          <w:szCs w:val="28"/>
        </w:rPr>
        <w:t xml:space="preserve"> </w:t>
      </w:r>
      <w:r w:rsidR="00077907">
        <w:rPr>
          <w:rFonts w:ascii="Times New Roman" w:hAnsi="Times New Roman" w:cs="Times New Roman"/>
          <w:sz w:val="28"/>
          <w:szCs w:val="28"/>
        </w:rPr>
        <w:t>Let Earh Receive Her King – Ps 98</w:t>
      </w:r>
    </w:p>
    <w:p w14:paraId="14846E6A" w14:textId="377009F3" w:rsidR="00DC3731" w:rsidRPr="00137194" w:rsidRDefault="00077907" w:rsidP="00137194">
      <w:pPr>
        <w:rPr>
          <w:rFonts w:ascii="Times New Roman" w:hAnsi="Times New Roman" w:cs="Times New Roman"/>
          <w:sz w:val="28"/>
          <w:szCs w:val="28"/>
        </w:rPr>
      </w:pPr>
      <w:r w:rsidRPr="00077907">
        <w:rPr>
          <w:rFonts w:ascii="Times New Roman" w:hAnsi="Times New Roman" w:cs="Times New Roman"/>
          <w:sz w:val="28"/>
          <w:szCs w:val="28"/>
        </w:rPr>
        <w:t>This week, we're taking time to understand the message behind the hymn 'Joy to the World' and how Isaac Watts wrote it directly from Psalm 98. Yesterday, we focused on the joy that comes from God keeping His promise to send a Savior. Today, we turn to the next line of the hymn: 'Let earth receive her King.' Psalm 98 helps us see why Watts wrote it this way. In verse 6, the psalm calls God the King and describes all creation rejoicing before Him as He comes to rule the earth with righteousness. Watts took this truth and wrote a line that calls the whole world to welcome the King God promised.</w:t>
      </w:r>
      <w:r>
        <w:rPr>
          <w:rFonts w:ascii="Times New Roman" w:hAnsi="Times New Roman" w:cs="Times New Roman"/>
          <w:sz w:val="28"/>
          <w:szCs w:val="28"/>
        </w:rPr>
        <w:t xml:space="preserve"> </w:t>
      </w:r>
      <w:r w:rsidRPr="00077907">
        <w:rPr>
          <w:rFonts w:ascii="Times New Roman" w:hAnsi="Times New Roman" w:cs="Times New Roman"/>
          <w:sz w:val="28"/>
          <w:szCs w:val="28"/>
        </w:rPr>
        <w:t xml:space="preserve">The Bible prepares us for this King long before Bethlehem. After the promise in Genesis 3:15 that a Deliverer would come, God continued to reveal who this Deliverer would be. One of the clearest promises came to David. In 2 Samuel 7:12–13, God told David that one of his descendants would sit on his throne and that His kingdom would last forever. This </w:t>
      </w:r>
      <w:proofErr w:type="gramStart"/>
      <w:r w:rsidRPr="00077907">
        <w:rPr>
          <w:rFonts w:ascii="Times New Roman" w:hAnsi="Times New Roman" w:cs="Times New Roman"/>
          <w:sz w:val="28"/>
          <w:szCs w:val="28"/>
        </w:rPr>
        <w:t>promise</w:t>
      </w:r>
      <w:proofErr w:type="gramEnd"/>
      <w:r w:rsidRPr="00077907">
        <w:rPr>
          <w:rFonts w:ascii="Times New Roman" w:hAnsi="Times New Roman" w:cs="Times New Roman"/>
          <w:sz w:val="28"/>
          <w:szCs w:val="28"/>
        </w:rPr>
        <w:t xml:space="preserve"> shaped Israel’s expectations. They were not waiting for an ordinary ruler. They were looking for the One whose kingdom would never end.</w:t>
      </w:r>
      <w:r>
        <w:rPr>
          <w:rFonts w:ascii="Times New Roman" w:hAnsi="Times New Roman" w:cs="Times New Roman"/>
          <w:sz w:val="28"/>
          <w:szCs w:val="28"/>
        </w:rPr>
        <w:t xml:space="preserve">  </w:t>
      </w:r>
      <w:r w:rsidRPr="00077907">
        <w:rPr>
          <w:rFonts w:ascii="Times New Roman" w:hAnsi="Times New Roman" w:cs="Times New Roman"/>
          <w:sz w:val="28"/>
          <w:szCs w:val="28"/>
        </w:rPr>
        <w:t>The prophets provided even greater clarity. Isaiah 9:6–7 describes a child who would be called Wonderful, Counsellor, The mighty God, The everlasting Father, The Prince of Peace. Isaiah states this child would rule with perfect justice on the throne of David forever. These verses demonstrate that the promised King would carry God’s authority and bring God’s peace.</w:t>
      </w:r>
      <w:r>
        <w:rPr>
          <w:rFonts w:ascii="Times New Roman" w:hAnsi="Times New Roman" w:cs="Times New Roman"/>
          <w:sz w:val="28"/>
          <w:szCs w:val="28"/>
        </w:rPr>
        <w:t xml:space="preserve">  </w:t>
      </w:r>
      <w:r w:rsidRPr="00077907">
        <w:rPr>
          <w:rFonts w:ascii="Times New Roman" w:hAnsi="Times New Roman" w:cs="Times New Roman"/>
          <w:sz w:val="28"/>
          <w:szCs w:val="28"/>
        </w:rPr>
        <w:t>God also revealed where this King would be born. Micah 5:2 said the ruler of Israel would come from Bethlehem, a small and overlooked town. When Jesus was born there, it confirmed that God was keeping His word exactly. This is why the wise men arrived asking, 'Where is he that is born King of the Jews?' in Matthew 2:2. They understood that the King promised throughout Scripture had finally arrived.</w:t>
      </w:r>
      <w:r>
        <w:rPr>
          <w:rFonts w:ascii="Times New Roman" w:hAnsi="Times New Roman" w:cs="Times New Roman"/>
          <w:sz w:val="28"/>
          <w:szCs w:val="28"/>
        </w:rPr>
        <w:t xml:space="preserve">  </w:t>
      </w:r>
      <w:r w:rsidRPr="00077907">
        <w:rPr>
          <w:rFonts w:ascii="Times New Roman" w:hAnsi="Times New Roman" w:cs="Times New Roman"/>
          <w:sz w:val="28"/>
          <w:szCs w:val="28"/>
        </w:rPr>
        <w:t xml:space="preserve">Yet Scripture also tells us that many did not receive Him. John 1:11 says, He came unto his own, and his own received him not. The people who had the promises, the prophets, and the history often responded with unbelief. When Pilate asked if he should crucify their King, they said, </w:t>
      </w:r>
      <w:proofErr w:type="gramStart"/>
      <w:r w:rsidRPr="00077907">
        <w:rPr>
          <w:rFonts w:ascii="Times New Roman" w:hAnsi="Times New Roman" w:cs="Times New Roman"/>
          <w:sz w:val="28"/>
          <w:szCs w:val="28"/>
        </w:rPr>
        <w:t>We</w:t>
      </w:r>
      <w:proofErr w:type="gramEnd"/>
      <w:r w:rsidRPr="00077907">
        <w:rPr>
          <w:rFonts w:ascii="Times New Roman" w:hAnsi="Times New Roman" w:cs="Times New Roman"/>
          <w:sz w:val="28"/>
          <w:szCs w:val="28"/>
        </w:rPr>
        <w:t xml:space="preserve"> have no king but Caesar, in John 19:15. The King stood before them, but their hearts did not receive Him.</w:t>
      </w:r>
      <w:r>
        <w:rPr>
          <w:rFonts w:ascii="Times New Roman" w:hAnsi="Times New Roman" w:cs="Times New Roman"/>
          <w:sz w:val="28"/>
          <w:szCs w:val="28"/>
        </w:rPr>
        <w:t xml:space="preserve"> </w:t>
      </w:r>
      <w:r w:rsidRPr="00077907">
        <w:rPr>
          <w:rFonts w:ascii="Times New Roman" w:hAnsi="Times New Roman" w:cs="Times New Roman"/>
          <w:sz w:val="28"/>
          <w:szCs w:val="28"/>
        </w:rPr>
        <w:t>This supports the hymn’s line: Let earth receive her King. Psalm 98 depicts the Lord coming in power. The prophets point to His arrival. Bethlehem confirms His identity. The wise men recognize His authority. And the hymn calls us to respond with faith, worship, and obedience to the King God has sent.</w:t>
      </w:r>
      <w:r>
        <w:rPr>
          <w:rFonts w:ascii="Times New Roman" w:hAnsi="Times New Roman" w:cs="Times New Roman"/>
          <w:sz w:val="28"/>
          <w:szCs w:val="28"/>
        </w:rPr>
        <w:t xml:space="preserve"> </w:t>
      </w:r>
      <w:r w:rsidRPr="00077907">
        <w:rPr>
          <w:rFonts w:ascii="Times New Roman" w:hAnsi="Times New Roman" w:cs="Times New Roman"/>
          <w:sz w:val="28"/>
          <w:szCs w:val="28"/>
        </w:rPr>
        <w:t>As you reflect today, let Psalm 98 guide your thoughts. Let the promises given to David, the words of the prophets, and the birth in Bethlehem strengthen your confidence in God’s faithfulness. And let this line of the hymn help you accept Christ as King in every part of your life.</w:t>
      </w:r>
      <w:r w:rsidR="00AA57DF" w:rsidRPr="00137194">
        <w:rPr>
          <w:rFonts w:ascii="Times New Roman" w:hAnsi="Times New Roman" w:cs="Times New Roman"/>
          <w:sz w:val="28"/>
          <w:szCs w:val="28"/>
        </w:rPr>
        <w:br w:type="page"/>
      </w:r>
    </w:p>
    <w:p w14:paraId="378CA2EA" w14:textId="2F352A10" w:rsidR="00DC3731" w:rsidRPr="004C5491" w:rsidRDefault="00DC3731" w:rsidP="00DC3731">
      <w:pPr>
        <w:pBdr>
          <w:bottom w:val="single" w:sz="4" w:space="1" w:color="auto"/>
        </w:pBdr>
        <w:spacing w:after="0"/>
        <w:rPr>
          <w:rFonts w:ascii="Times New Roman" w:hAnsi="Times New Roman" w:cs="Times New Roman"/>
          <w:sz w:val="28"/>
          <w:szCs w:val="28"/>
        </w:rPr>
      </w:pPr>
      <w:r w:rsidRPr="006948DB">
        <w:rPr>
          <w:rFonts w:ascii="Times New Roman" w:hAnsi="Times New Roman" w:cs="Times New Roman"/>
          <w:b/>
          <w:bCs/>
          <w:sz w:val="28"/>
          <w:szCs w:val="28"/>
        </w:rPr>
        <w:lastRenderedPageBreak/>
        <w:t>Wednesday</w:t>
      </w:r>
      <w:r w:rsidRPr="004C5491">
        <w:rPr>
          <w:rFonts w:ascii="Times New Roman" w:hAnsi="Times New Roman" w:cs="Times New Roman"/>
          <w:sz w:val="28"/>
          <w:szCs w:val="28"/>
        </w:rPr>
        <w:t>:</w:t>
      </w:r>
      <w:r w:rsidR="006948DB">
        <w:rPr>
          <w:rFonts w:ascii="Times New Roman" w:hAnsi="Times New Roman" w:cs="Times New Roman"/>
          <w:sz w:val="28"/>
          <w:szCs w:val="28"/>
        </w:rPr>
        <w:t xml:space="preserve"> </w:t>
      </w:r>
      <w:r w:rsidR="00414F38">
        <w:rPr>
          <w:rFonts w:ascii="Times New Roman" w:hAnsi="Times New Roman" w:cs="Times New Roman"/>
          <w:sz w:val="28"/>
          <w:szCs w:val="28"/>
        </w:rPr>
        <w:t xml:space="preserve"> </w:t>
      </w:r>
      <w:r w:rsidR="00077907">
        <w:rPr>
          <w:rFonts w:ascii="Times New Roman" w:hAnsi="Times New Roman" w:cs="Times New Roman"/>
          <w:sz w:val="28"/>
          <w:szCs w:val="28"/>
        </w:rPr>
        <w:t>Let Every Heart Prepare Him Room – Ps 98</w:t>
      </w:r>
    </w:p>
    <w:p w14:paraId="096C2FB0" w14:textId="482289E8" w:rsidR="003B176C" w:rsidRPr="003B176C" w:rsidRDefault="003B176C" w:rsidP="003B176C">
      <w:pPr>
        <w:spacing w:after="0"/>
        <w:rPr>
          <w:rFonts w:ascii="Times New Roman" w:hAnsi="Times New Roman" w:cs="Times New Roman"/>
          <w:sz w:val="28"/>
          <w:szCs w:val="28"/>
        </w:rPr>
      </w:pPr>
      <w:r w:rsidRPr="003B176C">
        <w:rPr>
          <w:rFonts w:ascii="Times New Roman" w:hAnsi="Times New Roman" w:cs="Times New Roman"/>
          <w:sz w:val="28"/>
          <w:szCs w:val="28"/>
        </w:rPr>
        <w:t>As we continue walking through Joy to the World this week, each line helps us understand why Isaac Watts loved Psalm 98 so much. Monday showed us the joy of God keeping His very first promise. Tuesday helped us see Jesus as the promised King who came just as God said He would. Today, we reach the next line of the hymn: Let every heart prepare Him room. This part shifts the focus from the whole earth to each individual person. Psalm 98 celebrates the Lord coming to save and rule, and the hymn reminds us that the Lord also comes to the heart.</w:t>
      </w:r>
      <w:r>
        <w:rPr>
          <w:rFonts w:ascii="Times New Roman" w:hAnsi="Times New Roman" w:cs="Times New Roman"/>
          <w:sz w:val="28"/>
          <w:szCs w:val="28"/>
        </w:rPr>
        <w:t xml:space="preserve"> </w:t>
      </w:r>
      <w:r w:rsidRPr="003B176C">
        <w:rPr>
          <w:rFonts w:ascii="Times New Roman" w:hAnsi="Times New Roman" w:cs="Times New Roman"/>
          <w:sz w:val="28"/>
          <w:szCs w:val="28"/>
        </w:rPr>
        <w:t xml:space="preserve">The Bible shows a clear picture of how God prepared people to welcome Jesus when He first arrived. Many years before Bethlehem, God gave a prophecy through Isaiah that a messenger would come ahead of the Messiah. Isaiah wrote, </w:t>
      </w:r>
      <w:proofErr w:type="gramStart"/>
      <w:r w:rsidRPr="003B176C">
        <w:rPr>
          <w:rFonts w:ascii="Times New Roman" w:hAnsi="Times New Roman" w:cs="Times New Roman"/>
          <w:sz w:val="28"/>
          <w:szCs w:val="28"/>
        </w:rPr>
        <w:t>The</w:t>
      </w:r>
      <w:proofErr w:type="gramEnd"/>
      <w:r w:rsidRPr="003B176C">
        <w:rPr>
          <w:rFonts w:ascii="Times New Roman" w:hAnsi="Times New Roman" w:cs="Times New Roman"/>
          <w:sz w:val="28"/>
          <w:szCs w:val="28"/>
        </w:rPr>
        <w:t xml:space="preserve"> voice of him that </w:t>
      </w:r>
      <w:proofErr w:type="spellStart"/>
      <w:r w:rsidRPr="003B176C">
        <w:rPr>
          <w:rFonts w:ascii="Times New Roman" w:hAnsi="Times New Roman" w:cs="Times New Roman"/>
          <w:sz w:val="28"/>
          <w:szCs w:val="28"/>
        </w:rPr>
        <w:t>crieth</w:t>
      </w:r>
      <w:proofErr w:type="spellEnd"/>
      <w:r w:rsidRPr="003B176C">
        <w:rPr>
          <w:rFonts w:ascii="Times New Roman" w:hAnsi="Times New Roman" w:cs="Times New Roman"/>
          <w:sz w:val="28"/>
          <w:szCs w:val="28"/>
        </w:rPr>
        <w:t xml:space="preserve"> in the wilderness, </w:t>
      </w:r>
      <w:proofErr w:type="gramStart"/>
      <w:r w:rsidRPr="003B176C">
        <w:rPr>
          <w:rFonts w:ascii="Times New Roman" w:hAnsi="Times New Roman" w:cs="Times New Roman"/>
          <w:sz w:val="28"/>
          <w:szCs w:val="28"/>
        </w:rPr>
        <w:t>Prepare</w:t>
      </w:r>
      <w:proofErr w:type="gramEnd"/>
      <w:r w:rsidRPr="003B176C">
        <w:rPr>
          <w:rFonts w:ascii="Times New Roman" w:hAnsi="Times New Roman" w:cs="Times New Roman"/>
          <w:sz w:val="28"/>
          <w:szCs w:val="28"/>
        </w:rPr>
        <w:t xml:space="preserve"> ye the way of the Lord, Isaiah 40:3. This was God’s way of saying, “Someone will show up first and help people get ready for My Son.” Later, the New Testament tells us exactly who that person was. Luke 3:3–4 explains that John the Baptist fulfilled Isaiah’s prophecy by preaching in the wilderness and calling people to turn from their sin. John helped people prepare their hearts so they would be ready to receive Jesus when He arrived.</w:t>
      </w:r>
    </w:p>
    <w:p w14:paraId="63B61446" w14:textId="4C2BB35D" w:rsidR="00DC3731" w:rsidRPr="004C5491" w:rsidRDefault="003B176C" w:rsidP="00DC3731">
      <w:pPr>
        <w:spacing w:after="0"/>
        <w:rPr>
          <w:rFonts w:ascii="Times New Roman" w:hAnsi="Times New Roman" w:cs="Times New Roman"/>
          <w:sz w:val="28"/>
          <w:szCs w:val="28"/>
        </w:rPr>
      </w:pPr>
      <w:r w:rsidRPr="003B176C">
        <w:rPr>
          <w:rFonts w:ascii="Times New Roman" w:hAnsi="Times New Roman" w:cs="Times New Roman"/>
          <w:sz w:val="28"/>
          <w:szCs w:val="28"/>
        </w:rPr>
        <w:t>That helps us understand the line from the hymn. Preparing room for Jesus is not about clearing a space in the schedule. It is about clearing a space in the heart. John preached repentance because sin crowds the heart with things that pull us away from God. Turning from sin makes room for the truth. It helps the heart get ready to listen, believe, and follow.</w:t>
      </w:r>
      <w:r>
        <w:rPr>
          <w:rFonts w:ascii="Times New Roman" w:hAnsi="Times New Roman" w:cs="Times New Roman"/>
          <w:sz w:val="28"/>
          <w:szCs w:val="28"/>
        </w:rPr>
        <w:t xml:space="preserve"> </w:t>
      </w:r>
      <w:r w:rsidRPr="003B176C">
        <w:rPr>
          <w:rFonts w:ascii="Times New Roman" w:hAnsi="Times New Roman" w:cs="Times New Roman"/>
          <w:sz w:val="28"/>
          <w:szCs w:val="28"/>
        </w:rPr>
        <w:t>Jesus used a very relatable picture to explain this. In Luke 8:15, He said the good ground represents a heart that hears the Word with honesty and willingness. It holds on to what God says and produces fruit. A heart like that is ready for the Lord. It listens. It responds. It grows. Jesus was showing us that a prepared heart is not a perfect heart. It is simply a heart that wants to receive what God says.</w:t>
      </w:r>
      <w:r>
        <w:rPr>
          <w:rFonts w:ascii="Times New Roman" w:hAnsi="Times New Roman" w:cs="Times New Roman"/>
          <w:sz w:val="28"/>
          <w:szCs w:val="28"/>
        </w:rPr>
        <w:t xml:space="preserve"> John 1:12 gives another piece of the picture. It states that those who receive Jesus and believe on His name become the children of God. Receiving Christ is a personal act of faith. It is opening the door of the heart to the One God has sent. It is letting the King to take His rightful place inside us. </w:t>
      </w:r>
      <w:r w:rsidRPr="003B176C">
        <w:rPr>
          <w:rFonts w:ascii="Times New Roman" w:hAnsi="Times New Roman" w:cs="Times New Roman"/>
          <w:sz w:val="28"/>
          <w:szCs w:val="28"/>
        </w:rPr>
        <w:t>Psalm 98 shows the Lord coming with salvation and righteousness. Joy to the World takes that truth and brings it close to home. Let every heart prepare Him room is an invitation for each of us. Today is a good day to think about that simple call. Isaiah reminds us to get ready. John the Baptist reminds us to turn from what gets in the way. Jesus reminds us to hear the Word with an honest heart. And the gospel reminds us that receiving Him changes everything.</w:t>
      </w:r>
      <w:r w:rsidR="00DC3731" w:rsidRPr="004C5491">
        <w:rPr>
          <w:rFonts w:ascii="Times New Roman" w:hAnsi="Times New Roman" w:cs="Times New Roman"/>
          <w:sz w:val="28"/>
          <w:szCs w:val="28"/>
        </w:rPr>
        <w:br w:type="page"/>
      </w:r>
    </w:p>
    <w:p w14:paraId="5B34B591" w14:textId="6A701811" w:rsidR="00DC3731" w:rsidRPr="004C5491" w:rsidRDefault="00DC3731" w:rsidP="00DC3731">
      <w:pPr>
        <w:pBdr>
          <w:bottom w:val="single" w:sz="4" w:space="1" w:color="auto"/>
        </w:pBdr>
        <w:spacing w:after="0"/>
        <w:rPr>
          <w:rFonts w:ascii="Times New Roman" w:hAnsi="Times New Roman" w:cs="Times New Roman"/>
          <w:sz w:val="28"/>
          <w:szCs w:val="28"/>
        </w:rPr>
      </w:pPr>
      <w:r w:rsidRPr="00B81ECF">
        <w:rPr>
          <w:rFonts w:ascii="Times New Roman" w:hAnsi="Times New Roman" w:cs="Times New Roman"/>
          <w:b/>
          <w:bCs/>
          <w:sz w:val="28"/>
          <w:szCs w:val="28"/>
        </w:rPr>
        <w:lastRenderedPageBreak/>
        <w:t>Thursday</w:t>
      </w:r>
      <w:r w:rsidRPr="004C5491">
        <w:rPr>
          <w:rFonts w:ascii="Times New Roman" w:hAnsi="Times New Roman" w:cs="Times New Roman"/>
          <w:sz w:val="28"/>
          <w:szCs w:val="28"/>
        </w:rPr>
        <w:t>:</w:t>
      </w:r>
      <w:r w:rsidR="00FC46F4">
        <w:rPr>
          <w:rFonts w:ascii="Times New Roman" w:hAnsi="Times New Roman" w:cs="Times New Roman"/>
          <w:sz w:val="28"/>
          <w:szCs w:val="28"/>
        </w:rPr>
        <w:t xml:space="preserve"> </w:t>
      </w:r>
      <w:r w:rsidR="00D15397">
        <w:rPr>
          <w:rFonts w:ascii="Times New Roman" w:hAnsi="Times New Roman" w:cs="Times New Roman"/>
          <w:sz w:val="28"/>
          <w:szCs w:val="28"/>
        </w:rPr>
        <w:t>And Heaven and Nature Sing – Ps 98</w:t>
      </w:r>
    </w:p>
    <w:p w14:paraId="10266A59" w14:textId="1387346C" w:rsidR="00DC3731" w:rsidRPr="00137194" w:rsidRDefault="00D15397" w:rsidP="00137194">
      <w:pPr>
        <w:spacing w:after="0"/>
        <w:rPr>
          <w:rFonts w:ascii="Times New Roman" w:hAnsi="Times New Roman" w:cs="Times New Roman"/>
          <w:sz w:val="28"/>
          <w:szCs w:val="28"/>
        </w:rPr>
      </w:pPr>
      <w:r w:rsidRPr="00D15397">
        <w:rPr>
          <w:rFonts w:ascii="Times New Roman" w:hAnsi="Times New Roman" w:cs="Times New Roman"/>
          <w:sz w:val="28"/>
          <w:szCs w:val="28"/>
        </w:rPr>
        <w:t>As we keep walking through Joy to the World this week, each line helps us understand why Isaac Watts loved Psalm 98 so much. Monday showed us the joy of God keeping His very first promise. Tuesday helped us see Jesus as the promised King who came just as God said He would. Today we come to the next line of the hymn: Let every heart prepare Him room. This part turns the spotlight from the whole earth to each individual person. Psalm 98 celebrates the Lord coming to save and rule, and the hymn reminds us that the Lord also comes to the heart.</w:t>
      </w:r>
      <w:r>
        <w:rPr>
          <w:rFonts w:ascii="Times New Roman" w:hAnsi="Times New Roman" w:cs="Times New Roman"/>
          <w:sz w:val="28"/>
          <w:szCs w:val="28"/>
        </w:rPr>
        <w:t xml:space="preserve"> </w:t>
      </w:r>
      <w:r w:rsidRPr="00D15397">
        <w:rPr>
          <w:rFonts w:ascii="Times New Roman" w:hAnsi="Times New Roman" w:cs="Times New Roman"/>
          <w:sz w:val="28"/>
          <w:szCs w:val="28"/>
        </w:rPr>
        <w:t xml:space="preserve">The Bible gives us a simple picture of how God prepared people to welcome Jesus when He first came. Many years before Bethlehem, God gave a prophecy through Isaiah that a messenger would come before the Messiah. Isaiah wrote, </w:t>
      </w:r>
      <w:proofErr w:type="gramStart"/>
      <w:r w:rsidRPr="00D15397">
        <w:rPr>
          <w:rFonts w:ascii="Times New Roman" w:hAnsi="Times New Roman" w:cs="Times New Roman"/>
          <w:sz w:val="28"/>
          <w:szCs w:val="28"/>
        </w:rPr>
        <w:t>The</w:t>
      </w:r>
      <w:proofErr w:type="gramEnd"/>
      <w:r w:rsidRPr="00D15397">
        <w:rPr>
          <w:rFonts w:ascii="Times New Roman" w:hAnsi="Times New Roman" w:cs="Times New Roman"/>
          <w:sz w:val="28"/>
          <w:szCs w:val="28"/>
        </w:rPr>
        <w:t xml:space="preserve"> voice of him that </w:t>
      </w:r>
      <w:proofErr w:type="spellStart"/>
      <w:r w:rsidRPr="00D15397">
        <w:rPr>
          <w:rFonts w:ascii="Times New Roman" w:hAnsi="Times New Roman" w:cs="Times New Roman"/>
          <w:sz w:val="28"/>
          <w:szCs w:val="28"/>
        </w:rPr>
        <w:t>crieth</w:t>
      </w:r>
      <w:proofErr w:type="spellEnd"/>
      <w:r w:rsidRPr="00D15397">
        <w:rPr>
          <w:rFonts w:ascii="Times New Roman" w:hAnsi="Times New Roman" w:cs="Times New Roman"/>
          <w:sz w:val="28"/>
          <w:szCs w:val="28"/>
        </w:rPr>
        <w:t xml:space="preserve"> in the wilderness, </w:t>
      </w:r>
      <w:proofErr w:type="gramStart"/>
      <w:r w:rsidRPr="00D15397">
        <w:rPr>
          <w:rFonts w:ascii="Times New Roman" w:hAnsi="Times New Roman" w:cs="Times New Roman"/>
          <w:sz w:val="28"/>
          <w:szCs w:val="28"/>
        </w:rPr>
        <w:t>Prepare</w:t>
      </w:r>
      <w:proofErr w:type="gramEnd"/>
      <w:r w:rsidRPr="00D15397">
        <w:rPr>
          <w:rFonts w:ascii="Times New Roman" w:hAnsi="Times New Roman" w:cs="Times New Roman"/>
          <w:sz w:val="28"/>
          <w:szCs w:val="28"/>
        </w:rPr>
        <w:t xml:space="preserve"> ye the way of the Lord, Isaiah 40:3. This was God’s way of saying, “Someone will show up first and help people get ready for My Son.” Later, the New Testament tells us exactly who that person was. Luke 3:3–4 explains that John the Baptist fulfilled Isaiah’s prophecy by preaching in the wilderness and calling people to turn from their sin. John helped people prepare their hearts so they would be ready to receive Jesus when He appeared.</w:t>
      </w:r>
      <w:r>
        <w:rPr>
          <w:rFonts w:ascii="Times New Roman" w:hAnsi="Times New Roman" w:cs="Times New Roman"/>
          <w:sz w:val="28"/>
          <w:szCs w:val="28"/>
        </w:rPr>
        <w:t xml:space="preserve"> </w:t>
      </w:r>
      <w:r w:rsidRPr="00D15397">
        <w:rPr>
          <w:rFonts w:ascii="Times New Roman" w:hAnsi="Times New Roman" w:cs="Times New Roman"/>
          <w:sz w:val="28"/>
          <w:szCs w:val="28"/>
        </w:rPr>
        <w:t>That helps us understand the line from the hymn. Preparing room for Jesus is not about clearing a space in the schedule. It is about clearing a space in the heart. John preached repentance because sin crowds the heart with things that pull us away from God. Turning from sin makes room for the truth. It helps the heart get ready to listen, believe, and follow.</w:t>
      </w:r>
      <w:r>
        <w:rPr>
          <w:rFonts w:ascii="Times New Roman" w:hAnsi="Times New Roman" w:cs="Times New Roman"/>
          <w:sz w:val="28"/>
          <w:szCs w:val="28"/>
        </w:rPr>
        <w:t xml:space="preserve"> </w:t>
      </w:r>
      <w:r w:rsidRPr="00D15397">
        <w:rPr>
          <w:rFonts w:ascii="Times New Roman" w:hAnsi="Times New Roman" w:cs="Times New Roman"/>
          <w:sz w:val="28"/>
          <w:szCs w:val="28"/>
        </w:rPr>
        <w:t>Jesus used a very down–to–earth picture to explain this. In Luke 8:15, He said the good ground represents a heart that hears the Word with honesty and willingness. It holds on to what God says and produces fruit. A heart like that is ready for the Lord. It listens. It responds. It grows. Jesus was showing us that a prepared heart is not a perfect heart. It is simply a heart that wants to receive what God says.</w:t>
      </w:r>
      <w:r>
        <w:rPr>
          <w:rFonts w:ascii="Times New Roman" w:hAnsi="Times New Roman" w:cs="Times New Roman"/>
          <w:sz w:val="28"/>
          <w:szCs w:val="28"/>
        </w:rPr>
        <w:t xml:space="preserve"> </w:t>
      </w:r>
      <w:r w:rsidRPr="00D15397">
        <w:rPr>
          <w:rFonts w:ascii="Times New Roman" w:hAnsi="Times New Roman" w:cs="Times New Roman"/>
          <w:sz w:val="28"/>
          <w:szCs w:val="28"/>
        </w:rPr>
        <w:t>John 1:12 gives another piece of the picture. It tells us that those who receive Jesus and believe on His name become the children of God. Receiving Christ is a personal act of faith. It is opening the door of the heart to the One God has sent. It is letting the King take His rightful place inside us.</w:t>
      </w:r>
      <w:r w:rsidR="00D4419B">
        <w:rPr>
          <w:rFonts w:ascii="Times New Roman" w:hAnsi="Times New Roman" w:cs="Times New Roman"/>
          <w:sz w:val="28"/>
          <w:szCs w:val="28"/>
        </w:rPr>
        <w:t xml:space="preserve"> </w:t>
      </w:r>
      <w:r w:rsidRPr="00D15397">
        <w:rPr>
          <w:rFonts w:ascii="Times New Roman" w:hAnsi="Times New Roman" w:cs="Times New Roman"/>
          <w:sz w:val="28"/>
          <w:szCs w:val="28"/>
        </w:rPr>
        <w:t>Psalm 98 shows the Lord coming with salvation and righteousness. Joy to the World takes that truth and brings it close to home. Let every heart prepare Him room is an invitation for each of us. Today is a good day to think about that simple call. Isaiah reminds us to get ready. John the Baptist reminds us to turn from what gets in the way. Jesus reminds us to hear the Word with an honest heart. And the gospel reminds us that receiving Him changes everything.</w:t>
      </w:r>
      <w:r w:rsidR="00DC3731" w:rsidRPr="00137194">
        <w:rPr>
          <w:rFonts w:ascii="Times New Roman" w:hAnsi="Times New Roman" w:cs="Times New Roman"/>
          <w:sz w:val="28"/>
          <w:szCs w:val="28"/>
        </w:rPr>
        <w:br w:type="page"/>
      </w:r>
    </w:p>
    <w:p w14:paraId="2CCA96AD" w14:textId="5BAC16E3" w:rsidR="00DC3731" w:rsidRDefault="00DC3731" w:rsidP="00DC3731">
      <w:pPr>
        <w:pBdr>
          <w:bottom w:val="single" w:sz="4" w:space="1" w:color="auto"/>
        </w:pBdr>
        <w:spacing w:after="0"/>
        <w:rPr>
          <w:rFonts w:ascii="Times New Roman" w:hAnsi="Times New Roman" w:cs="Times New Roman"/>
          <w:sz w:val="28"/>
          <w:szCs w:val="28"/>
        </w:rPr>
      </w:pPr>
      <w:r w:rsidRPr="008D5880">
        <w:rPr>
          <w:rFonts w:ascii="Times New Roman" w:hAnsi="Times New Roman" w:cs="Times New Roman"/>
          <w:b/>
          <w:bCs/>
          <w:sz w:val="28"/>
          <w:szCs w:val="28"/>
        </w:rPr>
        <w:lastRenderedPageBreak/>
        <w:t>Friday</w:t>
      </w:r>
      <w:r w:rsidRPr="004C5491">
        <w:rPr>
          <w:rFonts w:ascii="Times New Roman" w:hAnsi="Times New Roman" w:cs="Times New Roman"/>
          <w:sz w:val="28"/>
          <w:szCs w:val="28"/>
        </w:rPr>
        <w:t>:</w:t>
      </w:r>
      <w:r w:rsidR="008D5880">
        <w:rPr>
          <w:rFonts w:ascii="Times New Roman" w:hAnsi="Times New Roman" w:cs="Times New Roman"/>
          <w:sz w:val="28"/>
          <w:szCs w:val="28"/>
        </w:rPr>
        <w:t xml:space="preserve"> </w:t>
      </w:r>
      <w:r w:rsidR="00B42C07">
        <w:rPr>
          <w:rFonts w:ascii="Times New Roman" w:hAnsi="Times New Roman" w:cs="Times New Roman"/>
          <w:sz w:val="28"/>
          <w:szCs w:val="28"/>
        </w:rPr>
        <w:t xml:space="preserve">He Rules </w:t>
      </w:r>
      <w:proofErr w:type="gramStart"/>
      <w:r w:rsidR="00B42C07">
        <w:rPr>
          <w:rFonts w:ascii="Times New Roman" w:hAnsi="Times New Roman" w:cs="Times New Roman"/>
          <w:sz w:val="28"/>
          <w:szCs w:val="28"/>
        </w:rPr>
        <w:t>The</w:t>
      </w:r>
      <w:proofErr w:type="gramEnd"/>
      <w:r w:rsidR="00B42C07">
        <w:rPr>
          <w:rFonts w:ascii="Times New Roman" w:hAnsi="Times New Roman" w:cs="Times New Roman"/>
          <w:sz w:val="28"/>
          <w:szCs w:val="28"/>
        </w:rPr>
        <w:t xml:space="preserve"> World </w:t>
      </w:r>
      <w:proofErr w:type="gramStart"/>
      <w:r w:rsidR="00B42C07">
        <w:rPr>
          <w:rFonts w:ascii="Times New Roman" w:hAnsi="Times New Roman" w:cs="Times New Roman"/>
          <w:sz w:val="28"/>
          <w:szCs w:val="28"/>
        </w:rPr>
        <w:t>With</w:t>
      </w:r>
      <w:proofErr w:type="gramEnd"/>
      <w:r w:rsidR="00B42C07">
        <w:rPr>
          <w:rFonts w:ascii="Times New Roman" w:hAnsi="Times New Roman" w:cs="Times New Roman"/>
          <w:sz w:val="28"/>
          <w:szCs w:val="28"/>
        </w:rPr>
        <w:t xml:space="preserve"> Truth </w:t>
      </w:r>
      <w:proofErr w:type="gramStart"/>
      <w:r w:rsidR="00B42C07">
        <w:rPr>
          <w:rFonts w:ascii="Times New Roman" w:hAnsi="Times New Roman" w:cs="Times New Roman"/>
          <w:sz w:val="28"/>
          <w:szCs w:val="28"/>
        </w:rPr>
        <w:t>And</w:t>
      </w:r>
      <w:proofErr w:type="gramEnd"/>
      <w:r w:rsidR="00B42C07">
        <w:rPr>
          <w:rFonts w:ascii="Times New Roman" w:hAnsi="Times New Roman" w:cs="Times New Roman"/>
          <w:sz w:val="28"/>
          <w:szCs w:val="28"/>
        </w:rPr>
        <w:t xml:space="preserve"> Grace – Ps 98</w:t>
      </w:r>
    </w:p>
    <w:p w14:paraId="5A89AA76" w14:textId="6E25B653" w:rsidR="00B42C07" w:rsidRPr="00B42C07" w:rsidRDefault="0078355D" w:rsidP="00B42C07">
      <w:pPr>
        <w:rPr>
          <w:rFonts w:ascii="Times New Roman" w:hAnsi="Times New Roman" w:cs="Times New Roman"/>
          <w:sz w:val="28"/>
          <w:szCs w:val="28"/>
        </w:rPr>
      </w:pPr>
      <w:r>
        <w:rPr>
          <w:rFonts w:ascii="Times New Roman" w:hAnsi="Times New Roman" w:cs="Times New Roman"/>
          <w:sz w:val="28"/>
          <w:szCs w:val="28"/>
        </w:rPr>
        <w:t xml:space="preserve"> </w:t>
      </w:r>
      <w:r w:rsidR="00B42C07" w:rsidRPr="00B42C07">
        <w:rPr>
          <w:rFonts w:ascii="Times New Roman" w:hAnsi="Times New Roman" w:cs="Times New Roman"/>
          <w:sz w:val="28"/>
          <w:szCs w:val="28"/>
        </w:rPr>
        <w:t xml:space="preserve">We finish the week with one of the strongest lines in Joy to the World: He rules the world with truth and grace. Isaac Watts wrote this line because Psalm 98 ends with a clear picture of the Lord ruling the world in righteousness. Psalm 98:9 says, </w:t>
      </w:r>
      <w:proofErr w:type="gramStart"/>
      <w:r w:rsidR="00B42C07" w:rsidRPr="00B42C07">
        <w:rPr>
          <w:rFonts w:ascii="Times New Roman" w:hAnsi="Times New Roman" w:cs="Times New Roman"/>
          <w:sz w:val="28"/>
          <w:szCs w:val="28"/>
        </w:rPr>
        <w:t>For</w:t>
      </w:r>
      <w:proofErr w:type="gramEnd"/>
      <w:r w:rsidR="00B42C07" w:rsidRPr="00B42C07">
        <w:rPr>
          <w:rFonts w:ascii="Times New Roman" w:hAnsi="Times New Roman" w:cs="Times New Roman"/>
          <w:sz w:val="28"/>
          <w:szCs w:val="28"/>
        </w:rPr>
        <w:t xml:space="preserve"> he cometh to judge the earth: with righteousness shall he judge the world, and the people with equity. Watts took the message of that verse and put it into words the church could sing: Jesus will rule the world, and His rule will be full of truth and full of grace.</w:t>
      </w:r>
      <w:r w:rsidR="00B42C07">
        <w:rPr>
          <w:rFonts w:ascii="Times New Roman" w:hAnsi="Times New Roman" w:cs="Times New Roman"/>
          <w:sz w:val="28"/>
          <w:szCs w:val="28"/>
        </w:rPr>
        <w:t xml:space="preserve"> </w:t>
      </w:r>
      <w:r w:rsidR="00B42C07" w:rsidRPr="00B42C07">
        <w:rPr>
          <w:rFonts w:ascii="Times New Roman" w:hAnsi="Times New Roman" w:cs="Times New Roman"/>
          <w:sz w:val="28"/>
          <w:szCs w:val="28"/>
        </w:rPr>
        <w:t>The Bible shows us both parts of this long before Jesus was born. John 1:14 says, And the Word was made flesh, and dwelt among us… full of grace and truth. When Jesus came to Bethlehem, He didn’t bring one or the other. He brought both at the same time. His truth shows us who God is and what God says. His grace provides forgiveness, mercy, and salvation. Truth tells us the way. Grace gives us the strength and the welcome to walk in it.</w:t>
      </w:r>
      <w:r w:rsidR="00B42C07">
        <w:rPr>
          <w:rFonts w:ascii="Times New Roman" w:hAnsi="Times New Roman" w:cs="Times New Roman"/>
          <w:sz w:val="28"/>
          <w:szCs w:val="28"/>
        </w:rPr>
        <w:t xml:space="preserve"> </w:t>
      </w:r>
      <w:r w:rsidR="00B42C07" w:rsidRPr="00B42C07">
        <w:rPr>
          <w:rFonts w:ascii="Times New Roman" w:hAnsi="Times New Roman" w:cs="Times New Roman"/>
          <w:sz w:val="28"/>
          <w:szCs w:val="28"/>
        </w:rPr>
        <w:t xml:space="preserve">Psalm 98 doesn’t stop with salvation. It looks ahead to a day when Jesus will rule over everything He created. Revelation 11:15 tells us what that future day will look like: The kingdoms of this world are become the kingdoms of our Lord, and of his Christ; and he shall reign </w:t>
      </w:r>
      <w:proofErr w:type="gramStart"/>
      <w:r w:rsidR="00B42C07" w:rsidRPr="00B42C07">
        <w:rPr>
          <w:rFonts w:ascii="Times New Roman" w:hAnsi="Times New Roman" w:cs="Times New Roman"/>
          <w:sz w:val="28"/>
          <w:szCs w:val="28"/>
        </w:rPr>
        <w:t>for ever and ever</w:t>
      </w:r>
      <w:proofErr w:type="gramEnd"/>
      <w:r w:rsidR="00B42C07" w:rsidRPr="00B42C07">
        <w:rPr>
          <w:rFonts w:ascii="Times New Roman" w:hAnsi="Times New Roman" w:cs="Times New Roman"/>
          <w:sz w:val="28"/>
          <w:szCs w:val="28"/>
        </w:rPr>
        <w:t>. The birth of Jesus was the beginning of this promise, and His return will be the completion. The Savior in the manger is the King who will one day rule the world openly.</w:t>
      </w:r>
      <w:r w:rsidR="00B42C07">
        <w:rPr>
          <w:rFonts w:ascii="Times New Roman" w:hAnsi="Times New Roman" w:cs="Times New Roman"/>
          <w:sz w:val="28"/>
          <w:szCs w:val="28"/>
        </w:rPr>
        <w:t xml:space="preserve"> </w:t>
      </w:r>
      <w:r w:rsidR="00B42C07" w:rsidRPr="00B42C07">
        <w:rPr>
          <w:rFonts w:ascii="Times New Roman" w:hAnsi="Times New Roman" w:cs="Times New Roman"/>
          <w:sz w:val="28"/>
          <w:szCs w:val="28"/>
        </w:rPr>
        <w:t xml:space="preserve">Philippians 2:10–11 gives another part of the picture. It says that every knee will </w:t>
      </w:r>
      <w:proofErr w:type="gramStart"/>
      <w:r w:rsidR="00B42C07" w:rsidRPr="00B42C07">
        <w:rPr>
          <w:rFonts w:ascii="Times New Roman" w:hAnsi="Times New Roman" w:cs="Times New Roman"/>
          <w:sz w:val="28"/>
          <w:szCs w:val="28"/>
        </w:rPr>
        <w:t>bow</w:t>
      </w:r>
      <w:proofErr w:type="gramEnd"/>
      <w:r w:rsidR="00B42C07" w:rsidRPr="00B42C07">
        <w:rPr>
          <w:rFonts w:ascii="Times New Roman" w:hAnsi="Times New Roman" w:cs="Times New Roman"/>
          <w:sz w:val="28"/>
          <w:szCs w:val="28"/>
        </w:rPr>
        <w:t xml:space="preserve"> and every tongue will confess that Jesus Christ is Lord. That includes every nation, every ruler, every generation, and every person. The world may not recognize His authority today, but the day will come when everyone </w:t>
      </w:r>
      <w:proofErr w:type="gramStart"/>
      <w:r w:rsidR="00B42C07" w:rsidRPr="00B42C07">
        <w:rPr>
          <w:rFonts w:ascii="Times New Roman" w:hAnsi="Times New Roman" w:cs="Times New Roman"/>
          <w:sz w:val="28"/>
          <w:szCs w:val="28"/>
        </w:rPr>
        <w:t>will see</w:t>
      </w:r>
      <w:proofErr w:type="gramEnd"/>
      <w:r w:rsidR="00B42C07" w:rsidRPr="00B42C07">
        <w:rPr>
          <w:rFonts w:ascii="Times New Roman" w:hAnsi="Times New Roman" w:cs="Times New Roman"/>
          <w:sz w:val="28"/>
          <w:szCs w:val="28"/>
        </w:rPr>
        <w:t xml:space="preserve"> Him as He is. His rule will not be questioned or resisted. It will be joyful, righteous, and complete.</w:t>
      </w:r>
      <w:r w:rsidR="00B42C07">
        <w:rPr>
          <w:rFonts w:ascii="Times New Roman" w:hAnsi="Times New Roman" w:cs="Times New Roman"/>
          <w:sz w:val="28"/>
          <w:szCs w:val="28"/>
        </w:rPr>
        <w:t xml:space="preserve"> </w:t>
      </w:r>
      <w:r w:rsidR="00B42C07" w:rsidRPr="00B42C07">
        <w:rPr>
          <w:rFonts w:ascii="Times New Roman" w:hAnsi="Times New Roman" w:cs="Times New Roman"/>
          <w:sz w:val="28"/>
          <w:szCs w:val="28"/>
        </w:rPr>
        <w:t>The line He rules the world with truth and grace gives us hope for the future and guidance for the present. Jesus rules with truth, so His Word is our standard. We don’t have to guess who God is or what He expects. Jesus rules with grace, so we can come to Him with confidence, knowing He forgives, restores, and helps His people. His truth keeps us steady. His grace keeps us going. His rule gives us hope that the world will not always be full of confusion and sin. The King will set all things right.</w:t>
      </w:r>
    </w:p>
    <w:p w14:paraId="10774058" w14:textId="77777777" w:rsidR="00B42C07" w:rsidRPr="00B42C07" w:rsidRDefault="00B42C07" w:rsidP="00B42C07">
      <w:pPr>
        <w:rPr>
          <w:rFonts w:ascii="Times New Roman" w:hAnsi="Times New Roman" w:cs="Times New Roman"/>
          <w:sz w:val="28"/>
          <w:szCs w:val="28"/>
        </w:rPr>
      </w:pPr>
      <w:r w:rsidRPr="00B42C07">
        <w:rPr>
          <w:rFonts w:ascii="Times New Roman" w:hAnsi="Times New Roman" w:cs="Times New Roman"/>
          <w:sz w:val="28"/>
          <w:szCs w:val="28"/>
        </w:rPr>
        <w:t>As you end this week, let the message of Psalm 98 rest in your heart. The Lord who came in Bethlehem is coming again. The joy we sing about is not temporary. It points forward to a day when Jesus will rule every part of creation with perfect truth and perfect grace. That is a hope worth carrying into every part of life.</w:t>
      </w:r>
    </w:p>
    <w:p w14:paraId="7303231E" w14:textId="49EC38E0" w:rsidR="0078355D" w:rsidRPr="0078355D" w:rsidRDefault="0078355D" w:rsidP="0078355D">
      <w:pPr>
        <w:rPr>
          <w:rFonts w:ascii="Times New Roman" w:hAnsi="Times New Roman" w:cs="Times New Roman"/>
          <w:sz w:val="28"/>
          <w:szCs w:val="28"/>
        </w:rPr>
      </w:pPr>
    </w:p>
    <w:sectPr w:rsidR="0078355D" w:rsidRPr="0078355D"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4CE31" w14:textId="77777777" w:rsidR="00490CFD" w:rsidRDefault="00490CFD" w:rsidP="00DC3731">
      <w:pPr>
        <w:spacing w:after="0" w:line="240" w:lineRule="auto"/>
      </w:pPr>
      <w:r>
        <w:separator/>
      </w:r>
    </w:p>
  </w:endnote>
  <w:endnote w:type="continuationSeparator" w:id="0">
    <w:p w14:paraId="1CB7A6BD" w14:textId="77777777" w:rsidR="00490CFD" w:rsidRDefault="00490CFD"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5F491CFE"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2EA178A"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41D02E91"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A974604"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98C5C" w14:textId="77777777" w:rsidR="00490CFD" w:rsidRDefault="00490CFD" w:rsidP="00DC3731">
      <w:pPr>
        <w:spacing w:after="0" w:line="240" w:lineRule="auto"/>
      </w:pPr>
      <w:r>
        <w:separator/>
      </w:r>
    </w:p>
  </w:footnote>
  <w:footnote w:type="continuationSeparator" w:id="0">
    <w:p w14:paraId="7DDA9320" w14:textId="77777777" w:rsidR="00490CFD" w:rsidRDefault="00490CFD"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9EC8A" w14:textId="39888A4C" w:rsidR="004C5491" w:rsidRDefault="00F255FB" w:rsidP="00626F3A">
    <w:pPr>
      <w:pStyle w:val="Header"/>
      <w:jc w:val="center"/>
    </w:pPr>
    <w:r>
      <w:t>Five-Day Devotional</w:t>
    </w:r>
    <w:r w:rsidR="004C5491">
      <w:t xml:space="preserve"> – </w:t>
    </w:r>
    <w:r w:rsidR="00626F3A">
      <w:t>Joy to the World – Part 1</w:t>
    </w:r>
    <w:r w:rsidR="00626F3A">
      <w:tab/>
      <w:t>Dec 1</w:t>
    </w:r>
    <w:r w:rsidR="00626F3A" w:rsidRPr="00626F3A">
      <w:rPr>
        <w:vertAlign w:val="superscript"/>
      </w:rPr>
      <w:t>st</w:t>
    </w:r>
    <w:r w:rsidR="00626F3A">
      <w:t xml:space="preserve"> – 5</w:t>
    </w:r>
    <w:r w:rsidR="00626F3A" w:rsidRPr="00626F3A">
      <w:rPr>
        <w:vertAlign w:val="superscript"/>
      </w:rPr>
      <w:t>th</w:t>
    </w:r>
    <w:r w:rsidR="00626F3A">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F3A"/>
    <w:rsid w:val="00077907"/>
    <w:rsid w:val="000E3147"/>
    <w:rsid w:val="00120B25"/>
    <w:rsid w:val="00137194"/>
    <w:rsid w:val="00374E59"/>
    <w:rsid w:val="003B176C"/>
    <w:rsid w:val="00414F38"/>
    <w:rsid w:val="00490CFD"/>
    <w:rsid w:val="004C5491"/>
    <w:rsid w:val="005B4C52"/>
    <w:rsid w:val="00626F3A"/>
    <w:rsid w:val="00686810"/>
    <w:rsid w:val="006948DB"/>
    <w:rsid w:val="006C0B80"/>
    <w:rsid w:val="00733EC1"/>
    <w:rsid w:val="0078355D"/>
    <w:rsid w:val="0086201F"/>
    <w:rsid w:val="008D5880"/>
    <w:rsid w:val="008E3986"/>
    <w:rsid w:val="009577A1"/>
    <w:rsid w:val="00972EBC"/>
    <w:rsid w:val="009D2A9A"/>
    <w:rsid w:val="009D6B28"/>
    <w:rsid w:val="00A05159"/>
    <w:rsid w:val="00A1271B"/>
    <w:rsid w:val="00A63F4A"/>
    <w:rsid w:val="00A72462"/>
    <w:rsid w:val="00AA57DF"/>
    <w:rsid w:val="00B42C07"/>
    <w:rsid w:val="00B556FD"/>
    <w:rsid w:val="00B6623C"/>
    <w:rsid w:val="00B81ECF"/>
    <w:rsid w:val="00BE6759"/>
    <w:rsid w:val="00D15397"/>
    <w:rsid w:val="00D4419B"/>
    <w:rsid w:val="00DC3731"/>
    <w:rsid w:val="00EC00E2"/>
    <w:rsid w:val="00EC78B7"/>
    <w:rsid w:val="00F255FB"/>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0C652"/>
  <w15:chartTrackingRefBased/>
  <w15:docId w15:val="{E79FF287-4CB6-CD48-9359-432D725E5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 w:type="paragraph" w:customStyle="1" w:styleId="p1">
    <w:name w:val="p1"/>
    <w:basedOn w:val="Normal"/>
    <w:rsid w:val="00077907"/>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24</TotalTime>
  <Pages>5</Pages>
  <Words>2104</Words>
  <Characters>11995</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6</cp:revision>
  <dcterms:created xsi:type="dcterms:W3CDTF">2025-11-22T14:14:00Z</dcterms:created>
  <dcterms:modified xsi:type="dcterms:W3CDTF">2025-11-24T14:27:00Z</dcterms:modified>
</cp:coreProperties>
</file>